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7016D" w14:textId="52F37582" w:rsidR="00C22BEE" w:rsidRDefault="0000359B" w:rsidP="0000359B">
      <w:pPr>
        <w:spacing w:before="120" w:after="60" w:line="240" w:lineRule="auto"/>
        <w:rPr>
          <w:rFonts w:ascii="Palatino Linotype" w:eastAsia="Times New Roman" w:hAnsi="Palatino Linotype" w:cs="Segoe UI"/>
          <w:b/>
          <w:bCs/>
          <w:color w:val="FF0000"/>
          <w:kern w:val="0"/>
          <w14:ligatures w14:val="none"/>
        </w:rPr>
      </w:pPr>
      <w:r w:rsidRPr="0000359B">
        <w:rPr>
          <w:rFonts w:ascii="Palatino Linotype" w:eastAsia="Times New Roman" w:hAnsi="Palatino Linotype" w:cs="Segoe UI"/>
          <w:b/>
          <w:bCs/>
          <w:color w:val="424242"/>
          <w:kern w:val="0"/>
          <w14:ligatures w14:val="none"/>
        </w:rPr>
        <w:t>FOR IMMEDIATE RELEASE</w:t>
      </w:r>
    </w:p>
    <w:p w14:paraId="24A31F3B" w14:textId="59E11A89" w:rsidR="00C22BEE" w:rsidRDefault="006405C9" w:rsidP="00C22BEE">
      <w:pPr>
        <w:spacing w:before="120" w:after="60" w:line="240" w:lineRule="auto"/>
        <w:jc w:val="center"/>
        <w:rPr>
          <w:rFonts w:ascii="Palatino Linotype" w:eastAsia="Times New Roman" w:hAnsi="Palatino Linotype" w:cs="Segoe UI"/>
          <w:b/>
          <w:bCs/>
          <w:color w:val="424242"/>
          <w:kern w:val="0"/>
          <w14:ligatures w14:val="none"/>
        </w:rPr>
      </w:pPr>
      <w:r>
        <w:rPr>
          <w:rFonts w:ascii="Palatino Linotype" w:eastAsia="Times New Roman" w:hAnsi="Palatino Linotype" w:cs="Segoe UI"/>
          <w:b/>
          <w:bCs/>
          <w:noProof/>
          <w:color w:val="FF0000"/>
          <w:kern w:val="0"/>
          <w14:ligatures w14:val="none"/>
        </w:rPr>
        <w:drawing>
          <wp:inline distT="0" distB="0" distL="0" distR="0" wp14:anchorId="468BEDF7" wp14:editId="0BB8A8D9">
            <wp:extent cx="2879054" cy="1620468"/>
            <wp:effectExtent l="0" t="0" r="0" b="0"/>
            <wp:docPr id="8562275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1358" cy="1627393"/>
                    </a:xfrm>
                    <a:prstGeom prst="rect">
                      <a:avLst/>
                    </a:prstGeom>
                    <a:noFill/>
                    <a:ln>
                      <a:noFill/>
                    </a:ln>
                  </pic:spPr>
                </pic:pic>
              </a:graphicData>
            </a:graphic>
          </wp:inline>
        </w:drawing>
      </w:r>
    </w:p>
    <w:p w14:paraId="142A9134" w14:textId="792A92C6" w:rsidR="004E10C6" w:rsidRPr="00B700D2" w:rsidRDefault="0000359B" w:rsidP="0000359B">
      <w:pPr>
        <w:spacing w:before="120" w:after="60" w:line="240" w:lineRule="auto"/>
        <w:contextualSpacing/>
        <w:jc w:val="center"/>
        <w:rPr>
          <w:rFonts w:ascii="Palatino Linotype" w:eastAsia="Times New Roman" w:hAnsi="Palatino Linotype" w:cs="Segoe UI"/>
          <w:b/>
          <w:bCs/>
          <w:caps/>
          <w:color w:val="424242"/>
          <w:kern w:val="0"/>
          <w:sz w:val="28"/>
          <w:szCs w:val="28"/>
          <w14:ligatures w14:val="none"/>
        </w:rPr>
      </w:pPr>
      <w:r w:rsidRPr="00B700D2">
        <w:rPr>
          <w:rFonts w:ascii="Palatino Linotype" w:eastAsia="Times New Roman" w:hAnsi="Palatino Linotype" w:cs="Segoe UI"/>
          <w:b/>
          <w:bCs/>
          <w:caps/>
          <w:color w:val="424242"/>
          <w:kern w:val="0"/>
          <w:sz w:val="28"/>
          <w:szCs w:val="28"/>
          <w14:ligatures w14:val="none"/>
        </w:rPr>
        <w:t xml:space="preserve">AEG Community Foundation Awards $400,000 </w:t>
      </w:r>
    </w:p>
    <w:p w14:paraId="374B8EF6" w14:textId="53F39759" w:rsidR="0000359B" w:rsidRPr="00B700D2" w:rsidRDefault="0000359B" w:rsidP="004E10C6">
      <w:pPr>
        <w:spacing w:before="120" w:after="60" w:line="240" w:lineRule="auto"/>
        <w:contextualSpacing/>
        <w:jc w:val="center"/>
        <w:rPr>
          <w:rFonts w:ascii="Palatino Linotype" w:eastAsia="Times New Roman" w:hAnsi="Palatino Linotype" w:cs="Segoe UI"/>
          <w:b/>
          <w:bCs/>
          <w:caps/>
          <w:color w:val="424242"/>
          <w:kern w:val="0"/>
          <w:sz w:val="28"/>
          <w:szCs w:val="28"/>
          <w14:ligatures w14:val="none"/>
        </w:rPr>
      </w:pPr>
      <w:r w:rsidRPr="00B700D2">
        <w:rPr>
          <w:rFonts w:ascii="Palatino Linotype" w:eastAsia="Times New Roman" w:hAnsi="Palatino Linotype" w:cs="Segoe UI"/>
          <w:b/>
          <w:bCs/>
          <w:caps/>
          <w:color w:val="424242"/>
          <w:kern w:val="0"/>
          <w:sz w:val="28"/>
          <w:szCs w:val="28"/>
          <w14:ligatures w14:val="none"/>
        </w:rPr>
        <w:t>in Grants</w:t>
      </w:r>
      <w:r w:rsidR="004E10C6" w:rsidRPr="00B700D2">
        <w:rPr>
          <w:rFonts w:ascii="Palatino Linotype" w:eastAsia="Times New Roman" w:hAnsi="Palatino Linotype" w:cs="Segoe UI"/>
          <w:b/>
          <w:bCs/>
          <w:caps/>
          <w:color w:val="424242"/>
          <w:kern w:val="0"/>
          <w:sz w:val="28"/>
          <w:szCs w:val="28"/>
          <w14:ligatures w14:val="none"/>
        </w:rPr>
        <w:t xml:space="preserve"> </w:t>
      </w:r>
      <w:r w:rsidRPr="00B700D2">
        <w:rPr>
          <w:rFonts w:ascii="Palatino Linotype" w:eastAsia="Times New Roman" w:hAnsi="Palatino Linotype" w:cs="Segoe UI"/>
          <w:b/>
          <w:bCs/>
          <w:caps/>
          <w:color w:val="424242"/>
          <w:kern w:val="0"/>
          <w:sz w:val="28"/>
          <w:szCs w:val="28"/>
          <w14:ligatures w14:val="none"/>
        </w:rPr>
        <w:t>to 20 Nonprofits Across the U.S.</w:t>
      </w:r>
    </w:p>
    <w:p w14:paraId="65D7327C" w14:textId="70B54B4D" w:rsidR="006405C9" w:rsidRPr="004B26B2" w:rsidRDefault="00DA1246" w:rsidP="00A21C08">
      <w:pPr>
        <w:spacing w:before="120" w:after="60" w:line="240" w:lineRule="auto"/>
        <w:jc w:val="center"/>
        <w:rPr>
          <w:rFonts w:ascii="Palatino Linotype" w:eastAsia="Times New Roman" w:hAnsi="Palatino Linotype" w:cs="Segoe UI"/>
          <w:i/>
          <w:iCs/>
          <w:caps/>
          <w:color w:val="424242"/>
          <w:kern w:val="0"/>
          <w:sz w:val="22"/>
          <w:szCs w:val="22"/>
          <w14:ligatures w14:val="none"/>
        </w:rPr>
      </w:pPr>
      <w:hyperlink r:id="rId7" w:history="1">
        <w:r w:rsidR="00685362" w:rsidRPr="00DA1246">
          <w:rPr>
            <w:rStyle w:val="Hyperlink"/>
            <w:rFonts w:ascii="Palatino Linotype" w:eastAsia="Times New Roman" w:hAnsi="Palatino Linotype" w:cs="Segoe UI"/>
            <w:i/>
            <w:iCs/>
            <w:kern w:val="0"/>
            <w:sz w:val="22"/>
            <w:szCs w:val="22"/>
            <w14:ligatures w14:val="none"/>
          </w:rPr>
          <w:t>Download photos here</w:t>
        </w:r>
      </w:hyperlink>
    </w:p>
    <w:p w14:paraId="68B840D7" w14:textId="64F35380" w:rsidR="0000359B" w:rsidRDefault="0000359B" w:rsidP="00B700D2">
      <w:pPr>
        <w:spacing w:after="0" w:line="240" w:lineRule="auto"/>
        <w:jc w:val="both"/>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b/>
          <w:bCs/>
          <w:color w:val="424242"/>
          <w:kern w:val="0"/>
          <w14:ligatures w14:val="none"/>
        </w:rPr>
        <w:t xml:space="preserve">Los Angeles, CA (August </w:t>
      </w:r>
      <w:r w:rsidR="009E06AC">
        <w:rPr>
          <w:rFonts w:ascii="Palatino Linotype" w:eastAsia="Times New Roman" w:hAnsi="Palatino Linotype" w:cs="Segoe UI"/>
          <w:b/>
          <w:bCs/>
          <w:color w:val="424242"/>
          <w:kern w:val="0"/>
          <w14:ligatures w14:val="none"/>
        </w:rPr>
        <w:t>25</w:t>
      </w:r>
      <w:r w:rsidRPr="0000359B">
        <w:rPr>
          <w:rFonts w:ascii="Palatino Linotype" w:eastAsia="Times New Roman" w:hAnsi="Palatino Linotype" w:cs="Segoe UI"/>
          <w:b/>
          <w:bCs/>
          <w:color w:val="424242"/>
          <w:kern w:val="0"/>
          <w14:ligatures w14:val="none"/>
        </w:rPr>
        <w:t>, 2025)</w:t>
      </w:r>
      <w:r w:rsidRPr="0000359B">
        <w:rPr>
          <w:rFonts w:ascii="Palatino Linotype" w:eastAsia="Times New Roman" w:hAnsi="Palatino Linotype" w:cs="Segoe UI"/>
          <w:color w:val="424242"/>
          <w:kern w:val="0"/>
          <w14:ligatures w14:val="none"/>
        </w:rPr>
        <w:t> – AEG, the world’s leading sports and live entertainment company, today announced that 20 nonprofit organizations across the United States will receive grants $</w:t>
      </w:r>
      <w:r w:rsidR="0047221E">
        <w:rPr>
          <w:rFonts w:ascii="Palatino Linotype" w:eastAsia="Times New Roman" w:hAnsi="Palatino Linotype" w:cs="Segoe UI"/>
          <w:color w:val="424242"/>
          <w:kern w:val="0"/>
          <w14:ligatures w14:val="none"/>
        </w:rPr>
        <w:t>400</w:t>
      </w:r>
      <w:r w:rsidRPr="0000359B">
        <w:rPr>
          <w:rFonts w:ascii="Palatino Linotype" w:eastAsia="Times New Roman" w:hAnsi="Palatino Linotype" w:cs="Segoe UI"/>
          <w:color w:val="424242"/>
          <w:kern w:val="0"/>
          <w14:ligatures w14:val="none"/>
        </w:rPr>
        <w:t>,000 from the AEG Community Foundation. The grants, ranging from $15,000 to $25,000, will support programs focused on K-12 education, the arts, and health and wellness in the communities where AEG and its partners operate.</w:t>
      </w:r>
    </w:p>
    <w:p w14:paraId="647A18D8" w14:textId="77777777" w:rsidR="00DB7CE0" w:rsidRPr="0000359B" w:rsidRDefault="00DB7CE0" w:rsidP="00B700D2">
      <w:pPr>
        <w:spacing w:after="0" w:line="240" w:lineRule="auto"/>
        <w:jc w:val="both"/>
        <w:rPr>
          <w:rFonts w:ascii="Palatino Linotype" w:eastAsia="Times New Roman" w:hAnsi="Palatino Linotype" w:cs="Segoe UI"/>
          <w:color w:val="424242"/>
          <w:kern w:val="0"/>
          <w14:ligatures w14:val="none"/>
        </w:rPr>
      </w:pPr>
    </w:p>
    <w:p w14:paraId="7F9C7143" w14:textId="77777777" w:rsidR="0000359B" w:rsidRDefault="0000359B" w:rsidP="00B700D2">
      <w:pPr>
        <w:spacing w:after="0" w:line="240" w:lineRule="auto"/>
        <w:jc w:val="both"/>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color w:val="424242"/>
          <w:kern w:val="0"/>
          <w14:ligatures w14:val="none"/>
        </w:rPr>
        <w:t>Several of this year’s grant recipients were nominated by AEG employees who have previously collaborated with or supported these organizations, highlighting their meaningful impact at the local level. Each nomination was carefully reviewed by the Foundation’s national executive board, which selected the final recipients based on their demonstrated commitment to building stronger, healthier, and more equitable communities.</w:t>
      </w:r>
    </w:p>
    <w:p w14:paraId="48CDB26F" w14:textId="77777777" w:rsidR="00DB7CE0" w:rsidRPr="0000359B" w:rsidRDefault="00DB7CE0" w:rsidP="00B700D2">
      <w:pPr>
        <w:spacing w:after="0" w:line="240" w:lineRule="auto"/>
        <w:jc w:val="both"/>
        <w:rPr>
          <w:rFonts w:ascii="Palatino Linotype" w:eastAsia="Times New Roman" w:hAnsi="Palatino Linotype" w:cs="Segoe UI"/>
          <w:color w:val="424242"/>
          <w:kern w:val="0"/>
          <w14:ligatures w14:val="none"/>
        </w:rPr>
      </w:pPr>
    </w:p>
    <w:p w14:paraId="2FB20C87" w14:textId="7D00A0B5" w:rsidR="0000359B" w:rsidRDefault="0000359B" w:rsidP="00B700D2">
      <w:pPr>
        <w:spacing w:after="0" w:line="240" w:lineRule="auto"/>
        <w:jc w:val="both"/>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color w:val="424242"/>
          <w:kern w:val="0"/>
          <w14:ligatures w14:val="none"/>
        </w:rPr>
        <w:t>“</w:t>
      </w:r>
      <w:r w:rsidR="00865DE1">
        <w:rPr>
          <w:rFonts w:ascii="Palatino Linotype" w:eastAsia="Times New Roman" w:hAnsi="Palatino Linotype" w:cs="Segoe UI"/>
          <w:color w:val="424242"/>
          <w:kern w:val="0"/>
          <w14:ligatures w14:val="none"/>
        </w:rPr>
        <w:t xml:space="preserve">For 25 years </w:t>
      </w:r>
      <w:r w:rsidRPr="0000359B">
        <w:rPr>
          <w:rFonts w:ascii="Palatino Linotype" w:eastAsia="Times New Roman" w:hAnsi="Palatino Linotype" w:cs="Segoe UI"/>
          <w:color w:val="424242"/>
          <w:kern w:val="0"/>
          <w14:ligatures w14:val="none"/>
        </w:rPr>
        <w:t xml:space="preserve">AEG </w:t>
      </w:r>
      <w:r w:rsidR="008B41F0">
        <w:rPr>
          <w:rFonts w:ascii="Palatino Linotype" w:eastAsia="Times New Roman" w:hAnsi="Palatino Linotype" w:cs="Segoe UI"/>
          <w:color w:val="424242"/>
          <w:kern w:val="0"/>
          <w14:ligatures w14:val="none"/>
        </w:rPr>
        <w:t xml:space="preserve">has invested </w:t>
      </w:r>
      <w:r w:rsidRPr="0000359B">
        <w:rPr>
          <w:rFonts w:ascii="Palatino Linotype" w:eastAsia="Times New Roman" w:hAnsi="Palatino Linotype" w:cs="Segoe UI"/>
          <w:color w:val="424242"/>
          <w:kern w:val="0"/>
          <w14:ligatures w14:val="none"/>
        </w:rPr>
        <w:t xml:space="preserve">in </w:t>
      </w:r>
      <w:r w:rsidR="00CF6F91">
        <w:rPr>
          <w:rFonts w:ascii="Palatino Linotype" w:eastAsia="Times New Roman" w:hAnsi="Palatino Linotype" w:cs="Segoe UI"/>
          <w:color w:val="424242"/>
          <w:kern w:val="0"/>
          <w14:ligatures w14:val="none"/>
        </w:rPr>
        <w:t xml:space="preserve">non-profit </w:t>
      </w:r>
      <w:r w:rsidRPr="0000359B">
        <w:rPr>
          <w:rFonts w:ascii="Palatino Linotype" w:eastAsia="Times New Roman" w:hAnsi="Palatino Linotype" w:cs="Segoe UI"/>
          <w:color w:val="424242"/>
          <w:kern w:val="0"/>
          <w14:ligatures w14:val="none"/>
        </w:rPr>
        <w:t xml:space="preserve">organizations that </w:t>
      </w:r>
      <w:r w:rsidR="00A63D9D">
        <w:rPr>
          <w:rFonts w:ascii="Palatino Linotype" w:eastAsia="Times New Roman" w:hAnsi="Palatino Linotype" w:cs="Segoe UI"/>
          <w:color w:val="424242"/>
          <w:kern w:val="0"/>
          <w14:ligatures w14:val="none"/>
        </w:rPr>
        <w:t xml:space="preserve">make a meaningful difference </w:t>
      </w:r>
      <w:r w:rsidR="00BF48E7">
        <w:rPr>
          <w:rFonts w:ascii="Palatino Linotype" w:eastAsia="Times New Roman" w:hAnsi="Palatino Linotype" w:cs="Segoe UI"/>
          <w:color w:val="424242"/>
          <w:kern w:val="0"/>
          <w14:ligatures w14:val="none"/>
        </w:rPr>
        <w:t xml:space="preserve">in underserved communities with a goal of </w:t>
      </w:r>
      <w:r w:rsidR="00A63D9D">
        <w:rPr>
          <w:rFonts w:ascii="Palatino Linotype" w:eastAsia="Times New Roman" w:hAnsi="Palatino Linotype" w:cs="Segoe UI"/>
          <w:color w:val="424242"/>
          <w:kern w:val="0"/>
          <w14:ligatures w14:val="none"/>
        </w:rPr>
        <w:t>help</w:t>
      </w:r>
      <w:r w:rsidR="00BF48E7">
        <w:rPr>
          <w:rFonts w:ascii="Palatino Linotype" w:eastAsia="Times New Roman" w:hAnsi="Palatino Linotype" w:cs="Segoe UI"/>
          <w:color w:val="424242"/>
          <w:kern w:val="0"/>
          <w14:ligatures w14:val="none"/>
        </w:rPr>
        <w:t>ing these</w:t>
      </w:r>
      <w:r w:rsidR="00A63D9D">
        <w:rPr>
          <w:rFonts w:ascii="Palatino Linotype" w:eastAsia="Times New Roman" w:hAnsi="Palatino Linotype" w:cs="Segoe UI"/>
          <w:color w:val="424242"/>
          <w:kern w:val="0"/>
          <w14:ligatures w14:val="none"/>
        </w:rPr>
        <w:t xml:space="preserve"> communities thrive</w:t>
      </w:r>
      <w:r w:rsidRPr="0000359B">
        <w:rPr>
          <w:rFonts w:ascii="Palatino Linotype" w:eastAsia="Times New Roman" w:hAnsi="Palatino Linotype" w:cs="Segoe UI"/>
          <w:color w:val="424242"/>
          <w:kern w:val="0"/>
          <w14:ligatures w14:val="none"/>
        </w:rPr>
        <w:t xml:space="preserve">,” said Martha Saucedo, Chief External Affairs Officer, AEG. “The grants </w:t>
      </w:r>
      <w:r w:rsidR="00CC0A38">
        <w:rPr>
          <w:rFonts w:ascii="Palatino Linotype" w:eastAsia="Times New Roman" w:hAnsi="Palatino Linotype" w:cs="Segoe UI"/>
          <w:color w:val="424242"/>
          <w:kern w:val="0"/>
          <w14:ligatures w14:val="none"/>
        </w:rPr>
        <w:t xml:space="preserve">being awarded today by the AEG Community Foundation </w:t>
      </w:r>
      <w:r w:rsidR="00A63D9D">
        <w:rPr>
          <w:rFonts w:ascii="Palatino Linotype" w:eastAsia="Times New Roman" w:hAnsi="Palatino Linotype" w:cs="Segoe UI"/>
          <w:color w:val="424242"/>
          <w:kern w:val="0"/>
          <w14:ligatures w14:val="none"/>
        </w:rPr>
        <w:t xml:space="preserve">will support </w:t>
      </w:r>
      <w:r w:rsidRPr="0000359B">
        <w:rPr>
          <w:rFonts w:ascii="Palatino Linotype" w:eastAsia="Times New Roman" w:hAnsi="Palatino Linotype" w:cs="Segoe UI"/>
          <w:color w:val="424242"/>
          <w:kern w:val="0"/>
          <w14:ligatures w14:val="none"/>
        </w:rPr>
        <w:t xml:space="preserve">the </w:t>
      </w:r>
      <w:r w:rsidR="00A63D9D">
        <w:rPr>
          <w:rFonts w:ascii="Palatino Linotype" w:eastAsia="Times New Roman" w:hAnsi="Palatino Linotype" w:cs="Segoe UI"/>
          <w:color w:val="424242"/>
          <w:kern w:val="0"/>
          <w14:ligatures w14:val="none"/>
        </w:rPr>
        <w:t xml:space="preserve">valuable </w:t>
      </w:r>
      <w:r w:rsidRPr="0000359B">
        <w:rPr>
          <w:rFonts w:ascii="Palatino Linotype" w:eastAsia="Times New Roman" w:hAnsi="Palatino Linotype" w:cs="Segoe UI"/>
          <w:color w:val="424242"/>
          <w:kern w:val="0"/>
          <w14:ligatures w14:val="none"/>
        </w:rPr>
        <w:t>work these nonprofits do every day to uplift and empower the people they serve.”</w:t>
      </w:r>
    </w:p>
    <w:p w14:paraId="64F050FA" w14:textId="77777777" w:rsidR="00DB7CE0" w:rsidRPr="0000359B" w:rsidRDefault="00DB7CE0" w:rsidP="00B700D2">
      <w:pPr>
        <w:spacing w:after="0" w:line="240" w:lineRule="auto"/>
        <w:jc w:val="both"/>
        <w:rPr>
          <w:rFonts w:ascii="Palatino Linotype" w:eastAsia="Times New Roman" w:hAnsi="Palatino Linotype" w:cs="Segoe UI"/>
          <w:color w:val="424242"/>
          <w:kern w:val="0"/>
          <w14:ligatures w14:val="none"/>
        </w:rPr>
      </w:pPr>
    </w:p>
    <w:p w14:paraId="4D472991" w14:textId="469DBC5C" w:rsidR="0047221E" w:rsidRDefault="0047221E" w:rsidP="00B700D2">
      <w:pPr>
        <w:spacing w:after="0" w:line="240" w:lineRule="auto"/>
        <w:jc w:val="both"/>
        <w:rPr>
          <w:rFonts w:ascii="Palatino Linotype" w:eastAsia="Times New Roman" w:hAnsi="Palatino Linotype" w:cs="Segoe UI"/>
          <w:color w:val="424242"/>
          <w:kern w:val="0"/>
          <w14:ligatures w14:val="none"/>
        </w:rPr>
      </w:pPr>
      <w:r w:rsidRPr="0047221E">
        <w:rPr>
          <w:rFonts w:ascii="Palatino Linotype" w:eastAsia="Times New Roman" w:hAnsi="Palatino Linotype" w:cs="Segoe UI"/>
          <w:color w:val="424242"/>
          <w:kern w:val="0"/>
          <w14:ligatures w14:val="none"/>
        </w:rPr>
        <w:t xml:space="preserve">"We are profoundly grateful to the AEG Community Foundation for their generous $20,000 grant supporting our Hope Street Margolis Family Center After-School Program," says Susan Shum, California Hospital Medical Center Foundation Chief Philanthropy Officer and AEG grantee. "This isn't just funding; it's an investment in our Hope Street families, supporting their success, creative outlets and healthier futures. This grant will empower us to continue fostering vital math and English skills, ignite curiosity </w:t>
      </w:r>
      <w:r w:rsidRPr="0047221E">
        <w:rPr>
          <w:rFonts w:ascii="Palatino Linotype" w:eastAsia="Times New Roman" w:hAnsi="Palatino Linotype" w:cs="Segoe UI"/>
          <w:color w:val="424242"/>
          <w:kern w:val="0"/>
          <w14:ligatures w14:val="none"/>
        </w:rPr>
        <w:lastRenderedPageBreak/>
        <w:t>through science, technology, engineering, arts and math (STEAM), and provide holistic support, ensuring our children not only succeed in school but thrive in life. Together, with partners like AEG, we are building a stronger, more resilient community, one bright future at a time." </w:t>
      </w:r>
    </w:p>
    <w:p w14:paraId="387EF0C5" w14:textId="77777777" w:rsidR="00DB7CE0" w:rsidRPr="0047221E" w:rsidRDefault="00DB7CE0" w:rsidP="00B700D2">
      <w:pPr>
        <w:spacing w:after="0" w:line="240" w:lineRule="auto"/>
        <w:rPr>
          <w:rFonts w:ascii="Palatino Linotype" w:eastAsia="Times New Roman" w:hAnsi="Palatino Linotype" w:cs="Segoe UI"/>
          <w:color w:val="424242"/>
          <w:kern w:val="0"/>
          <w14:ligatures w14:val="none"/>
        </w:rPr>
      </w:pPr>
    </w:p>
    <w:p w14:paraId="3950DA15" w14:textId="586246E8" w:rsidR="0000359B" w:rsidRPr="0000359B" w:rsidRDefault="0000359B" w:rsidP="00B700D2">
      <w:p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b/>
          <w:bCs/>
          <w:color w:val="424242"/>
          <w:kern w:val="0"/>
          <w14:ligatures w14:val="none"/>
        </w:rPr>
        <w:t>The recipients of the AEG Community Foundation 2025 Grant Cycle include:</w:t>
      </w:r>
    </w:p>
    <w:p w14:paraId="58199E83" w14:textId="77777777" w:rsidR="00DB7CE0" w:rsidRDefault="00DB7CE0" w:rsidP="00B700D2">
      <w:pPr>
        <w:spacing w:after="0" w:line="240" w:lineRule="auto"/>
        <w:rPr>
          <w:rFonts w:ascii="Palatino Linotype" w:eastAsia="Times New Roman" w:hAnsi="Palatino Linotype" w:cs="Segoe UI"/>
          <w:b/>
          <w:bCs/>
          <w:color w:val="424242"/>
          <w:kern w:val="0"/>
          <w14:ligatures w14:val="none"/>
        </w:rPr>
      </w:pPr>
    </w:p>
    <w:p w14:paraId="6DCB3B81" w14:textId="215BC176" w:rsidR="0000359B" w:rsidRPr="0000359B" w:rsidRDefault="0000359B" w:rsidP="00B700D2">
      <w:p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b/>
          <w:bCs/>
          <w:color w:val="424242"/>
          <w:kern w:val="0"/>
          <w14:ligatures w14:val="none"/>
        </w:rPr>
        <w:t>K-12 Education</w:t>
      </w:r>
    </w:p>
    <w:p w14:paraId="28B6C8F0" w14:textId="77777777" w:rsidR="0000359B" w:rsidRPr="0000359B" w:rsidRDefault="0000359B" w:rsidP="00B700D2">
      <w:pPr>
        <w:numPr>
          <w:ilvl w:val="0"/>
          <w:numId w:val="1"/>
        </w:num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color w:val="424242"/>
          <w:kern w:val="0"/>
          <w14:ligatures w14:val="none"/>
        </w:rPr>
        <w:t>BOSS, Inc. (Long Beach, CA)</w:t>
      </w:r>
    </w:p>
    <w:p w14:paraId="07476972" w14:textId="6E90B89B" w:rsidR="0000359B" w:rsidRPr="0000359B" w:rsidRDefault="0000359B" w:rsidP="00B700D2">
      <w:pPr>
        <w:numPr>
          <w:ilvl w:val="0"/>
          <w:numId w:val="1"/>
        </w:num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color w:val="424242"/>
          <w:kern w:val="0"/>
          <w14:ligatures w14:val="none"/>
        </w:rPr>
        <w:t>Little Tokyo Service Center</w:t>
      </w:r>
      <w:r w:rsidR="00C06680">
        <w:rPr>
          <w:rFonts w:ascii="Palatino Linotype" w:eastAsia="Times New Roman" w:hAnsi="Palatino Linotype" w:cs="Segoe UI"/>
          <w:color w:val="424242"/>
          <w:kern w:val="0"/>
          <w14:ligatures w14:val="none"/>
        </w:rPr>
        <w:t xml:space="preserve"> </w:t>
      </w:r>
      <w:r w:rsidRPr="0000359B">
        <w:rPr>
          <w:rFonts w:ascii="Palatino Linotype" w:eastAsia="Times New Roman" w:hAnsi="Palatino Linotype" w:cs="Segoe UI"/>
          <w:color w:val="424242"/>
          <w:kern w:val="0"/>
          <w14:ligatures w14:val="none"/>
        </w:rPr>
        <w:t>(Los Angeles, CA)</w:t>
      </w:r>
    </w:p>
    <w:p w14:paraId="59A4EE1D" w14:textId="77777777" w:rsidR="0000359B" w:rsidRPr="0000359B" w:rsidRDefault="0000359B" w:rsidP="00B700D2">
      <w:pPr>
        <w:numPr>
          <w:ilvl w:val="0"/>
          <w:numId w:val="1"/>
        </w:num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color w:val="424242"/>
          <w:kern w:val="0"/>
          <w14:ligatures w14:val="none"/>
        </w:rPr>
        <w:t>All People Community Center (Los Angeles, CA)</w:t>
      </w:r>
    </w:p>
    <w:p w14:paraId="274FB51D" w14:textId="77777777" w:rsidR="0000359B" w:rsidRPr="0000359B" w:rsidRDefault="0000359B" w:rsidP="00B700D2">
      <w:pPr>
        <w:numPr>
          <w:ilvl w:val="0"/>
          <w:numId w:val="1"/>
        </w:num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color w:val="424242"/>
          <w:kern w:val="0"/>
          <w14:ligatures w14:val="none"/>
        </w:rPr>
        <w:t>Boys &amp; Girls Club of Carson (Carson, CA)</w:t>
      </w:r>
    </w:p>
    <w:p w14:paraId="37E3E690" w14:textId="77777777" w:rsidR="0000359B" w:rsidRPr="0000359B" w:rsidRDefault="0000359B" w:rsidP="00B700D2">
      <w:pPr>
        <w:numPr>
          <w:ilvl w:val="0"/>
          <w:numId w:val="1"/>
        </w:num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color w:val="424242"/>
          <w:kern w:val="0"/>
          <w14:ligatures w14:val="none"/>
        </w:rPr>
        <w:t>Big Brothers Big Sisters of Southeast Michigan (Ypsilanti, MI)</w:t>
      </w:r>
    </w:p>
    <w:p w14:paraId="3D10F1A9" w14:textId="77777777" w:rsidR="0000359B" w:rsidRPr="0000359B" w:rsidRDefault="0000359B" w:rsidP="00B700D2">
      <w:pPr>
        <w:numPr>
          <w:ilvl w:val="0"/>
          <w:numId w:val="1"/>
        </w:num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color w:val="424242"/>
          <w:kern w:val="0"/>
          <w14:ligatures w14:val="none"/>
        </w:rPr>
        <w:t>California Science Center Foundation (Los Angeles, CA)</w:t>
      </w:r>
    </w:p>
    <w:p w14:paraId="4E13C7F2" w14:textId="77777777" w:rsidR="0000359B" w:rsidRPr="0000359B" w:rsidRDefault="0000359B" w:rsidP="00B700D2">
      <w:pPr>
        <w:numPr>
          <w:ilvl w:val="0"/>
          <w:numId w:val="1"/>
        </w:num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color w:val="424242"/>
          <w:kern w:val="0"/>
          <w14:ligatures w14:val="none"/>
        </w:rPr>
        <w:t>City Year New York (New York, NY)</w:t>
      </w:r>
    </w:p>
    <w:p w14:paraId="67EA69CD" w14:textId="77777777" w:rsidR="0000359B" w:rsidRPr="0000359B" w:rsidRDefault="0000359B" w:rsidP="00B700D2">
      <w:pPr>
        <w:numPr>
          <w:ilvl w:val="0"/>
          <w:numId w:val="1"/>
        </w:num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color w:val="424242"/>
          <w:kern w:val="0"/>
          <w14:ligatures w14:val="none"/>
        </w:rPr>
        <w:t>California Hospital Medical Center Foundation (Los Angeles, CA)</w:t>
      </w:r>
    </w:p>
    <w:p w14:paraId="725128CB" w14:textId="785BCBFF" w:rsidR="00DB7CE0" w:rsidRDefault="0000359B" w:rsidP="00DB7CE0">
      <w:pPr>
        <w:numPr>
          <w:ilvl w:val="0"/>
          <w:numId w:val="1"/>
        </w:numPr>
        <w:spacing w:after="0" w:line="240" w:lineRule="auto"/>
        <w:rPr>
          <w:rFonts w:ascii="Palatino Linotype" w:eastAsia="Times New Roman" w:hAnsi="Palatino Linotype" w:cs="Segoe UI"/>
          <w:color w:val="424242"/>
          <w:kern w:val="0"/>
          <w:lang w:val="es-ES"/>
          <w14:ligatures w14:val="none"/>
        </w:rPr>
      </w:pPr>
      <w:r w:rsidRPr="008262AC">
        <w:rPr>
          <w:rFonts w:ascii="Palatino Linotype" w:eastAsia="Times New Roman" w:hAnsi="Palatino Linotype" w:cs="Segoe UI"/>
          <w:color w:val="424242"/>
          <w:kern w:val="0"/>
          <w:lang w:val="es-ES"/>
          <w14:ligatures w14:val="none"/>
        </w:rPr>
        <w:t>Central American Resource Center – CARECEN (Los Angeles, CA)</w:t>
      </w:r>
    </w:p>
    <w:p w14:paraId="42EF3428" w14:textId="77777777" w:rsidR="008C4048" w:rsidRPr="00DB7CE0" w:rsidRDefault="008C4048" w:rsidP="00B700D2">
      <w:pPr>
        <w:spacing w:after="0" w:line="240" w:lineRule="auto"/>
        <w:ind w:left="720"/>
        <w:rPr>
          <w:rFonts w:ascii="Palatino Linotype" w:eastAsia="Times New Roman" w:hAnsi="Palatino Linotype" w:cs="Segoe UI"/>
          <w:color w:val="424242"/>
          <w:kern w:val="0"/>
          <w:lang w:val="es-ES"/>
          <w14:ligatures w14:val="none"/>
        </w:rPr>
      </w:pPr>
    </w:p>
    <w:p w14:paraId="711013E0" w14:textId="25B8BC14" w:rsidR="0000359B" w:rsidRPr="0000359B" w:rsidRDefault="0000359B" w:rsidP="00B700D2">
      <w:p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b/>
          <w:bCs/>
          <w:color w:val="424242"/>
          <w:kern w:val="0"/>
          <w14:ligatures w14:val="none"/>
        </w:rPr>
        <w:t>Arts</w:t>
      </w:r>
    </w:p>
    <w:p w14:paraId="10D77236" w14:textId="77777777" w:rsidR="0000359B" w:rsidRPr="0000359B" w:rsidRDefault="0000359B" w:rsidP="00B700D2">
      <w:pPr>
        <w:numPr>
          <w:ilvl w:val="0"/>
          <w:numId w:val="2"/>
        </w:num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color w:val="424242"/>
          <w:kern w:val="0"/>
          <w14:ligatures w14:val="none"/>
        </w:rPr>
        <w:t>Girls Write Nashville (Nashville, TN)</w:t>
      </w:r>
    </w:p>
    <w:p w14:paraId="34454295" w14:textId="77777777" w:rsidR="0000359B" w:rsidRPr="0000359B" w:rsidRDefault="0000359B" w:rsidP="00B700D2">
      <w:pPr>
        <w:numPr>
          <w:ilvl w:val="0"/>
          <w:numId w:val="2"/>
        </w:num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color w:val="424242"/>
          <w:kern w:val="0"/>
          <w14:ligatures w14:val="none"/>
        </w:rPr>
        <w:t>Heart of Los Angeles (Los Angeles, CA)</w:t>
      </w:r>
    </w:p>
    <w:p w14:paraId="6018141C" w14:textId="77777777" w:rsidR="0000359B" w:rsidRPr="0000359B" w:rsidRDefault="0000359B" w:rsidP="00B700D2">
      <w:pPr>
        <w:numPr>
          <w:ilvl w:val="0"/>
          <w:numId w:val="2"/>
        </w:num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color w:val="424242"/>
          <w:kern w:val="0"/>
          <w14:ligatures w14:val="none"/>
        </w:rPr>
        <w:t>A Place Called Home (Los Angeles, CA)</w:t>
      </w:r>
    </w:p>
    <w:p w14:paraId="16C8690A" w14:textId="77777777" w:rsidR="0000359B" w:rsidRPr="0000359B" w:rsidRDefault="0000359B" w:rsidP="00B700D2">
      <w:pPr>
        <w:numPr>
          <w:ilvl w:val="0"/>
          <w:numId w:val="2"/>
        </w:num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color w:val="424242"/>
          <w:kern w:val="0"/>
          <w14:ligatures w14:val="none"/>
        </w:rPr>
        <w:t>The Troy Andrews Foundation (New Orleans, LA)</w:t>
      </w:r>
    </w:p>
    <w:p w14:paraId="21726992" w14:textId="77777777" w:rsidR="0000359B" w:rsidRPr="0000359B" w:rsidRDefault="0000359B" w:rsidP="00B700D2">
      <w:pPr>
        <w:numPr>
          <w:ilvl w:val="0"/>
          <w:numId w:val="2"/>
        </w:num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color w:val="424242"/>
          <w:kern w:val="0"/>
          <w14:ligatures w14:val="none"/>
        </w:rPr>
        <w:t>Inner-City Arts (Los Angeles, CA)</w:t>
      </w:r>
    </w:p>
    <w:p w14:paraId="3D48BDB6" w14:textId="77777777" w:rsidR="0000359B" w:rsidRPr="0000359B" w:rsidRDefault="0000359B" w:rsidP="00B700D2">
      <w:pPr>
        <w:numPr>
          <w:ilvl w:val="0"/>
          <w:numId w:val="2"/>
        </w:num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color w:val="424242"/>
          <w:kern w:val="0"/>
          <w14:ligatures w14:val="none"/>
        </w:rPr>
        <w:t>Youth on Record (Denver, CO)</w:t>
      </w:r>
    </w:p>
    <w:p w14:paraId="2AA2C762" w14:textId="77777777" w:rsidR="0000359B" w:rsidRPr="0000359B" w:rsidRDefault="0000359B" w:rsidP="00B700D2">
      <w:pPr>
        <w:numPr>
          <w:ilvl w:val="0"/>
          <w:numId w:val="2"/>
        </w:num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color w:val="424242"/>
          <w:kern w:val="0"/>
          <w14:ligatures w14:val="none"/>
        </w:rPr>
        <w:t>Santa Barbara Bowl Foundation (Santa Barbara, CA)</w:t>
      </w:r>
    </w:p>
    <w:p w14:paraId="41C7D364" w14:textId="77777777" w:rsidR="0000359B" w:rsidRPr="008262AC" w:rsidRDefault="0000359B" w:rsidP="00B700D2">
      <w:pPr>
        <w:numPr>
          <w:ilvl w:val="0"/>
          <w:numId w:val="2"/>
        </w:numPr>
        <w:spacing w:after="0" w:line="240" w:lineRule="auto"/>
        <w:rPr>
          <w:rFonts w:ascii="Palatino Linotype" w:eastAsia="Times New Roman" w:hAnsi="Palatino Linotype" w:cs="Segoe UI"/>
          <w:color w:val="424242"/>
          <w:kern w:val="0"/>
          <w:lang w:val="es-ES"/>
          <w14:ligatures w14:val="none"/>
        </w:rPr>
      </w:pPr>
      <w:r w:rsidRPr="008262AC">
        <w:rPr>
          <w:rFonts w:ascii="Palatino Linotype" w:eastAsia="Times New Roman" w:hAnsi="Palatino Linotype" w:cs="Segoe UI"/>
          <w:color w:val="424242"/>
          <w:kern w:val="0"/>
          <w:lang w:val="es-ES"/>
          <w14:ligatures w14:val="none"/>
        </w:rPr>
        <w:t>Alianza Coachella Valley (Coachella, CA)</w:t>
      </w:r>
    </w:p>
    <w:p w14:paraId="2A058689" w14:textId="77777777" w:rsidR="0000359B" w:rsidRDefault="0000359B" w:rsidP="00DB7CE0">
      <w:pPr>
        <w:numPr>
          <w:ilvl w:val="0"/>
          <w:numId w:val="2"/>
        </w:numPr>
        <w:spacing w:after="0" w:line="240" w:lineRule="auto"/>
        <w:rPr>
          <w:rFonts w:ascii="Palatino Linotype" w:eastAsia="Times New Roman" w:hAnsi="Palatino Linotype" w:cs="Segoe UI"/>
          <w:color w:val="424242"/>
          <w:kern w:val="0"/>
          <w14:ligatures w14:val="none"/>
        </w:rPr>
      </w:pPr>
      <w:r w:rsidRPr="0000359B">
        <w:rPr>
          <w:rFonts w:ascii="Palatino Linotype" w:eastAsia="Times New Roman" w:hAnsi="Palatino Linotype" w:cs="Segoe UI"/>
          <w:color w:val="424242"/>
          <w:kern w:val="0"/>
          <w14:ligatures w14:val="none"/>
        </w:rPr>
        <w:t>Angelica Center for Arts and Music (Los Angeles, CA)</w:t>
      </w:r>
    </w:p>
    <w:p w14:paraId="01A9EEC6" w14:textId="77777777" w:rsidR="00DB7CE0" w:rsidRPr="0000359B" w:rsidRDefault="00DB7CE0" w:rsidP="00B700D2">
      <w:pPr>
        <w:spacing w:after="0" w:line="240" w:lineRule="auto"/>
        <w:ind w:left="720"/>
        <w:rPr>
          <w:rFonts w:ascii="Palatino Linotype" w:eastAsia="Times New Roman" w:hAnsi="Palatino Linotype" w:cs="Segoe UI"/>
          <w:color w:val="424242"/>
          <w:kern w:val="0"/>
          <w14:ligatures w14:val="none"/>
        </w:rPr>
      </w:pPr>
    </w:p>
    <w:p w14:paraId="3106FC21" w14:textId="5FD1B320" w:rsidR="0000359B" w:rsidRDefault="0000359B" w:rsidP="007007A1">
      <w:pPr>
        <w:spacing w:after="0" w:line="240" w:lineRule="auto"/>
        <w:rPr>
          <w:rFonts w:ascii="Palatino Linotype" w:eastAsia="Times New Roman" w:hAnsi="Palatino Linotype" w:cs="Segoe UI"/>
          <w:b/>
          <w:bCs/>
          <w:color w:val="424242"/>
          <w:kern w:val="0"/>
          <w14:ligatures w14:val="none"/>
        </w:rPr>
      </w:pPr>
      <w:r w:rsidRPr="0000359B">
        <w:rPr>
          <w:rFonts w:ascii="Palatino Linotype" w:eastAsia="Times New Roman" w:hAnsi="Palatino Linotype" w:cs="Segoe UI"/>
          <w:b/>
          <w:bCs/>
          <w:color w:val="424242"/>
          <w:kern w:val="0"/>
          <w14:ligatures w14:val="none"/>
        </w:rPr>
        <w:t>Health and Wellness</w:t>
      </w:r>
    </w:p>
    <w:p w14:paraId="740346F7" w14:textId="77777777" w:rsidR="0000359B" w:rsidRPr="008262AC" w:rsidRDefault="0000359B" w:rsidP="007007A1">
      <w:pPr>
        <w:numPr>
          <w:ilvl w:val="0"/>
          <w:numId w:val="3"/>
        </w:numPr>
        <w:spacing w:after="0" w:line="240" w:lineRule="auto"/>
        <w:rPr>
          <w:rFonts w:ascii="Palatino Linotype" w:eastAsia="Times New Roman" w:hAnsi="Palatino Linotype" w:cs="Segoe UI"/>
          <w:color w:val="424242"/>
          <w:kern w:val="0"/>
          <w:lang w:val="es-ES"/>
          <w14:ligatures w14:val="none"/>
        </w:rPr>
      </w:pPr>
      <w:r w:rsidRPr="008262AC">
        <w:rPr>
          <w:rFonts w:ascii="Palatino Linotype" w:eastAsia="Times New Roman" w:hAnsi="Palatino Linotype" w:cs="Segoe UI"/>
          <w:color w:val="424242"/>
          <w:kern w:val="0"/>
          <w:lang w:val="es-ES"/>
          <w14:ligatures w14:val="none"/>
        </w:rPr>
        <w:t xml:space="preserve">Olive </w:t>
      </w:r>
      <w:proofErr w:type="spellStart"/>
      <w:r w:rsidRPr="008262AC">
        <w:rPr>
          <w:rFonts w:ascii="Palatino Linotype" w:eastAsia="Times New Roman" w:hAnsi="Palatino Linotype" w:cs="Segoe UI"/>
          <w:color w:val="424242"/>
          <w:kern w:val="0"/>
          <w:lang w:val="es-ES"/>
          <w14:ligatures w14:val="none"/>
        </w:rPr>
        <w:t>Crest</w:t>
      </w:r>
      <w:proofErr w:type="spellEnd"/>
      <w:r w:rsidRPr="008262AC">
        <w:rPr>
          <w:rFonts w:ascii="Palatino Linotype" w:eastAsia="Times New Roman" w:hAnsi="Palatino Linotype" w:cs="Segoe UI"/>
          <w:color w:val="424242"/>
          <w:kern w:val="0"/>
          <w:lang w:val="es-ES"/>
          <w14:ligatures w14:val="none"/>
        </w:rPr>
        <w:t xml:space="preserve"> (Las Vegas, NV)</w:t>
      </w:r>
    </w:p>
    <w:p w14:paraId="10845C15" w14:textId="21BC4A50" w:rsidR="0051312A" w:rsidRPr="0051312A" w:rsidRDefault="0000359B" w:rsidP="007007A1">
      <w:pPr>
        <w:numPr>
          <w:ilvl w:val="0"/>
          <w:numId w:val="3"/>
        </w:numPr>
        <w:spacing w:after="0" w:line="240" w:lineRule="auto"/>
        <w:rPr>
          <w:rStyle w:val="normaltextrun"/>
          <w:rFonts w:ascii="Palatino Linotype" w:eastAsia="Times New Roman" w:hAnsi="Palatino Linotype" w:cs="Segoe UI"/>
          <w:color w:val="424242"/>
          <w:kern w:val="0"/>
          <w:lang w:val="es-ES"/>
          <w14:ligatures w14:val="none"/>
        </w:rPr>
      </w:pPr>
      <w:r w:rsidRPr="008262AC">
        <w:rPr>
          <w:rFonts w:ascii="Palatino Linotype" w:eastAsia="Times New Roman" w:hAnsi="Palatino Linotype" w:cs="Segoe UI"/>
          <w:color w:val="424242"/>
          <w:kern w:val="0"/>
          <w:lang w:val="es-ES"/>
          <w14:ligatures w14:val="none"/>
        </w:rPr>
        <w:t>YMCA of Metropolitan Los Angeles (Los Angeles, CA)</w:t>
      </w:r>
    </w:p>
    <w:p w14:paraId="2C217AB4" w14:textId="77777777" w:rsidR="00DB7CE0" w:rsidRPr="007007A1" w:rsidRDefault="00DB7CE0" w:rsidP="00DB7CE0">
      <w:pPr>
        <w:pStyle w:val="paragraph"/>
        <w:spacing w:before="0" w:beforeAutospacing="0" w:after="0" w:afterAutospacing="0"/>
        <w:jc w:val="both"/>
        <w:textAlignment w:val="baseline"/>
        <w:rPr>
          <w:rStyle w:val="normaltextrun"/>
          <w:rFonts w:ascii="Palatino Linotype" w:eastAsiaTheme="majorEastAsia" w:hAnsi="Palatino Linotype" w:cs="Segoe UI"/>
          <w:color w:val="0D0D0D"/>
          <w:shd w:val="clear" w:color="auto" w:fill="FFFFFF"/>
          <w:lang w:val="es-ES"/>
        </w:rPr>
      </w:pPr>
    </w:p>
    <w:p w14:paraId="592551B0" w14:textId="707DFB60" w:rsidR="00682D8C" w:rsidRDefault="00682D8C" w:rsidP="00DB7CE0">
      <w:pPr>
        <w:pStyle w:val="paragraph"/>
        <w:spacing w:before="0" w:beforeAutospacing="0" w:after="0" w:afterAutospacing="0"/>
        <w:jc w:val="both"/>
        <w:textAlignment w:val="baseline"/>
        <w:rPr>
          <w:rStyle w:val="normaltextrun"/>
          <w:rFonts w:ascii="Palatino Linotype" w:eastAsiaTheme="majorEastAsia" w:hAnsi="Palatino Linotype" w:cs="Segoe UI"/>
          <w:color w:val="0D0D0D"/>
          <w:shd w:val="clear" w:color="auto" w:fill="FFFFFF"/>
        </w:rPr>
      </w:pPr>
      <w:r w:rsidRPr="00682D8C">
        <w:rPr>
          <w:rStyle w:val="normaltextrun"/>
          <w:rFonts w:ascii="Palatino Linotype" w:eastAsiaTheme="majorEastAsia" w:hAnsi="Palatino Linotype" w:cs="Segoe UI"/>
          <w:color w:val="0D0D0D"/>
          <w:shd w:val="clear" w:color="auto" w:fill="FFFFFF"/>
        </w:rPr>
        <w:t>“This support is about opening doors for young people and fueling the future of Colorado’s music scene. Our students at Youth on Record are the ones who will carry music and live events forward in Denver and beyond. AEG’s backing helps us connect them to real jobs and internships, and it gives them the shot they deserve to make that vision real.” - Jami Duffy, Youth on Record Executive Director &amp; the UMS Co-Manager</w:t>
      </w:r>
    </w:p>
    <w:p w14:paraId="0112FA47" w14:textId="77777777" w:rsidR="00DB7CE0" w:rsidRDefault="00DB7CE0" w:rsidP="00DB7CE0">
      <w:pPr>
        <w:pStyle w:val="paragraph"/>
        <w:spacing w:before="0" w:beforeAutospacing="0" w:after="0" w:afterAutospacing="0"/>
        <w:jc w:val="both"/>
        <w:textAlignment w:val="baseline"/>
        <w:rPr>
          <w:rFonts w:ascii="Palatino Linotype" w:eastAsiaTheme="majorEastAsia" w:hAnsi="Palatino Linotype" w:cs="Segoe UI"/>
          <w:color w:val="0D0D0D"/>
          <w:shd w:val="clear" w:color="auto" w:fill="FFFFFF"/>
        </w:rPr>
      </w:pPr>
    </w:p>
    <w:p w14:paraId="26131A82" w14:textId="2A28FA31" w:rsidR="006D0B25" w:rsidRDefault="006D0B25" w:rsidP="00DB7CE0">
      <w:pPr>
        <w:pStyle w:val="paragraph"/>
        <w:spacing w:before="0" w:beforeAutospacing="0" w:after="0" w:afterAutospacing="0"/>
        <w:jc w:val="both"/>
        <w:textAlignment w:val="baseline"/>
        <w:rPr>
          <w:rFonts w:ascii="Palatino Linotype" w:eastAsiaTheme="majorEastAsia" w:hAnsi="Palatino Linotype" w:cs="Segoe UI"/>
          <w:color w:val="0D0D0D"/>
          <w:shd w:val="clear" w:color="auto" w:fill="FFFFFF"/>
        </w:rPr>
      </w:pPr>
      <w:r w:rsidRPr="0051312A">
        <w:rPr>
          <w:rFonts w:ascii="Palatino Linotype" w:eastAsiaTheme="majorEastAsia" w:hAnsi="Palatino Linotype" w:cs="Segoe UI"/>
          <w:color w:val="0D0D0D"/>
          <w:shd w:val="clear" w:color="auto" w:fill="FFFFFF"/>
        </w:rPr>
        <w:lastRenderedPageBreak/>
        <w:t>“We are deeply grateful to AEG for investing in the future of our youth”, said BBBSSEM Director of Programs, Dr. Joselyn Mitchell-Parker. “This grant is more than funding; it is a statement that the brilliance, leadership, and potential of young people in Southeast Michigan is seen, valued, and worth cultivating. With AEG Community Foundation’s support, our Leadership Camp will continue to empower these students to step into their power, lead with intention, and imagine a world they are fully capable of shaping."</w:t>
      </w:r>
    </w:p>
    <w:p w14:paraId="517E8EEB" w14:textId="77777777" w:rsidR="00DB7CE0" w:rsidRDefault="00DB7CE0" w:rsidP="007007A1">
      <w:pPr>
        <w:pStyle w:val="paragraph"/>
        <w:spacing w:before="0" w:beforeAutospacing="0" w:after="0" w:afterAutospacing="0"/>
        <w:jc w:val="both"/>
        <w:textAlignment w:val="baseline"/>
        <w:rPr>
          <w:rFonts w:ascii="Palatino Linotype" w:eastAsiaTheme="majorEastAsia" w:hAnsi="Palatino Linotype" w:cs="Segoe UI"/>
          <w:color w:val="0D0D0D"/>
          <w:shd w:val="clear" w:color="auto" w:fill="FFFFFF"/>
        </w:rPr>
      </w:pPr>
    </w:p>
    <w:p w14:paraId="0691305B" w14:textId="248D0827" w:rsidR="006D0B25" w:rsidRPr="006D0B25" w:rsidRDefault="006D0B25" w:rsidP="007007A1">
      <w:pPr>
        <w:pStyle w:val="paragraph"/>
        <w:spacing w:before="0" w:beforeAutospacing="0" w:after="0" w:afterAutospacing="0"/>
        <w:jc w:val="both"/>
        <w:textAlignment w:val="baseline"/>
        <w:rPr>
          <w:rStyle w:val="normaltextrun"/>
          <w:rFonts w:ascii="Palatino Linotype" w:eastAsiaTheme="majorEastAsia" w:hAnsi="Palatino Linotype" w:cs="Segoe UI"/>
          <w:color w:val="0D0D0D"/>
          <w:shd w:val="clear" w:color="auto" w:fill="FFFFFF"/>
        </w:rPr>
      </w:pPr>
      <w:r w:rsidRPr="0051312A">
        <w:rPr>
          <w:rFonts w:ascii="Palatino Linotype" w:eastAsiaTheme="majorEastAsia" w:hAnsi="Palatino Linotype" w:cs="Segoe UI"/>
          <w:color w:val="0D0D0D"/>
          <w:shd w:val="clear" w:color="auto" w:fill="FFFFFF"/>
        </w:rPr>
        <w:t>“AEG was the first to believe in BOSS, and that belief has been transformative. Their early, and continued support hasn’t just open doors—its ignited a movement that’s empowering our boys to lead, achieve, and thrive.” BOSS, Inc. founder Everett GlennBOSS INC</w:t>
      </w:r>
    </w:p>
    <w:p w14:paraId="584E44E5" w14:textId="77777777" w:rsidR="00DB7CE0" w:rsidRDefault="00DB7CE0" w:rsidP="0000359B">
      <w:pPr>
        <w:pStyle w:val="paragraph"/>
        <w:spacing w:before="0" w:beforeAutospacing="0" w:after="0" w:afterAutospacing="0"/>
        <w:jc w:val="both"/>
        <w:textAlignment w:val="baseline"/>
        <w:rPr>
          <w:rStyle w:val="normaltextrun"/>
          <w:rFonts w:ascii="Palatino Linotype" w:eastAsiaTheme="majorEastAsia" w:hAnsi="Palatino Linotype" w:cs="Segoe UI"/>
          <w:b/>
          <w:bCs/>
          <w:color w:val="0D0D0D"/>
          <w:sz w:val="22"/>
          <w:szCs w:val="22"/>
          <w:u w:val="single"/>
          <w:shd w:val="clear" w:color="auto" w:fill="FFFFFF"/>
        </w:rPr>
      </w:pPr>
    </w:p>
    <w:p w14:paraId="3A730EDC" w14:textId="4B24A802" w:rsidR="0000359B" w:rsidRPr="007007A1" w:rsidRDefault="0000359B" w:rsidP="0000359B">
      <w:pPr>
        <w:pStyle w:val="paragraph"/>
        <w:spacing w:before="0" w:beforeAutospacing="0" w:after="0" w:afterAutospacing="0"/>
        <w:jc w:val="both"/>
        <w:textAlignment w:val="baseline"/>
        <w:rPr>
          <w:rFonts w:ascii="Palatino Linotype" w:hAnsi="Palatino Linotype" w:cs="Segoe UI"/>
          <w:sz w:val="22"/>
          <w:szCs w:val="22"/>
        </w:rPr>
      </w:pPr>
      <w:r w:rsidRPr="007007A1">
        <w:rPr>
          <w:rStyle w:val="normaltextrun"/>
          <w:rFonts w:ascii="Palatino Linotype" w:eastAsiaTheme="majorEastAsia" w:hAnsi="Palatino Linotype" w:cs="Segoe UI"/>
          <w:b/>
          <w:bCs/>
          <w:color w:val="0D0D0D"/>
          <w:sz w:val="22"/>
          <w:szCs w:val="22"/>
          <w:u w:val="single"/>
          <w:shd w:val="clear" w:color="auto" w:fill="FFFFFF"/>
        </w:rPr>
        <w:t>About AEG</w:t>
      </w:r>
      <w:r w:rsidRPr="007007A1">
        <w:rPr>
          <w:rStyle w:val="eop"/>
          <w:rFonts w:ascii="Palatino Linotype" w:eastAsiaTheme="majorEastAsia" w:hAnsi="Palatino Linotype" w:cs="Segoe UI"/>
          <w:color w:val="0D0D0D"/>
          <w:sz w:val="22"/>
          <w:szCs w:val="22"/>
        </w:rPr>
        <w:t> </w:t>
      </w:r>
    </w:p>
    <w:p w14:paraId="6B0DDEC4" w14:textId="77777777" w:rsidR="0000359B" w:rsidRPr="007007A1" w:rsidRDefault="0000359B" w:rsidP="0000359B">
      <w:pPr>
        <w:pStyle w:val="paragraph"/>
        <w:spacing w:before="0" w:beforeAutospacing="0" w:after="0" w:afterAutospacing="0"/>
        <w:jc w:val="both"/>
        <w:textAlignment w:val="baseline"/>
        <w:rPr>
          <w:rStyle w:val="normaltextrun"/>
          <w:rFonts w:ascii="Palatino Linotype" w:eastAsiaTheme="majorEastAsia" w:hAnsi="Palatino Linotype" w:cs="Segoe UI"/>
          <w:color w:val="0D0D0D"/>
          <w:sz w:val="22"/>
          <w:szCs w:val="22"/>
          <w:shd w:val="clear" w:color="auto" w:fill="FFFFFF"/>
        </w:rPr>
      </w:pPr>
      <w:r w:rsidRPr="007007A1">
        <w:rPr>
          <w:rStyle w:val="normaltextrun"/>
          <w:rFonts w:ascii="Palatino Linotype" w:eastAsiaTheme="majorEastAsia" w:hAnsi="Palatino Linotype" w:cs="Segoe UI"/>
          <w:color w:val="0D0D0D"/>
          <w:sz w:val="22"/>
          <w:szCs w:val="22"/>
          <w:shd w:val="clear" w:color="auto" w:fill="FFFFFF"/>
        </w:rPr>
        <w:t>Headquartered in Los Angeles, California, AEG is the world’s leading sports and live entertainment company. The company operates in the following business segments: </w:t>
      </w:r>
    </w:p>
    <w:p w14:paraId="0E280509" w14:textId="77777777" w:rsidR="0000359B" w:rsidRPr="007007A1" w:rsidRDefault="0000359B" w:rsidP="0000359B">
      <w:pPr>
        <w:pStyle w:val="paragraph"/>
        <w:spacing w:before="0" w:beforeAutospacing="0" w:after="0" w:afterAutospacing="0"/>
        <w:jc w:val="both"/>
        <w:textAlignment w:val="baseline"/>
        <w:rPr>
          <w:rFonts w:ascii="Palatino Linotype" w:hAnsi="Palatino Linotype" w:cs="Segoe UI"/>
          <w:sz w:val="22"/>
          <w:szCs w:val="22"/>
        </w:rPr>
      </w:pPr>
      <w:r w:rsidRPr="007007A1">
        <w:rPr>
          <w:rStyle w:val="eop"/>
          <w:rFonts w:ascii="Palatino Linotype" w:eastAsiaTheme="majorEastAsia" w:hAnsi="Palatino Linotype" w:cs="Segoe UI"/>
          <w:color w:val="0D0D0D"/>
          <w:sz w:val="22"/>
          <w:szCs w:val="22"/>
        </w:rPr>
        <w:t> </w:t>
      </w:r>
    </w:p>
    <w:p w14:paraId="55EB9BE3" w14:textId="77777777" w:rsidR="008C4048" w:rsidRPr="007007A1" w:rsidRDefault="0000359B" w:rsidP="008C4048">
      <w:pPr>
        <w:pStyle w:val="paragraph"/>
        <w:numPr>
          <w:ilvl w:val="0"/>
          <w:numId w:val="4"/>
        </w:numPr>
        <w:spacing w:before="0" w:beforeAutospacing="0" w:after="0" w:afterAutospacing="0"/>
        <w:ind w:left="1080" w:firstLine="0"/>
        <w:textAlignment w:val="baseline"/>
        <w:rPr>
          <w:rStyle w:val="normaltextrun"/>
          <w:rFonts w:ascii="Palatino Linotype" w:hAnsi="Palatino Linotype" w:cs="Segoe UI"/>
          <w:sz w:val="22"/>
          <w:szCs w:val="22"/>
        </w:rPr>
      </w:pPr>
      <w:r w:rsidRPr="007007A1">
        <w:rPr>
          <w:rStyle w:val="normaltextrun"/>
          <w:rFonts w:ascii="Palatino Linotype" w:eastAsiaTheme="majorEastAsia" w:hAnsi="Palatino Linotype" w:cs="Segoe UI"/>
          <w:color w:val="0D0D0D"/>
          <w:sz w:val="22"/>
          <w:szCs w:val="22"/>
          <w:shd w:val="clear" w:color="auto" w:fill="FFFFFF"/>
        </w:rPr>
        <w:t xml:space="preserve">Music through AEG Presents, which is dedicated to all aspects of live </w:t>
      </w:r>
    </w:p>
    <w:p w14:paraId="3055D940" w14:textId="32893CBB" w:rsidR="0000359B" w:rsidRPr="007007A1" w:rsidRDefault="0000359B" w:rsidP="007007A1">
      <w:pPr>
        <w:pStyle w:val="paragraph"/>
        <w:spacing w:before="0" w:beforeAutospacing="0" w:after="0" w:afterAutospacing="0"/>
        <w:ind w:left="1440"/>
        <w:textAlignment w:val="baseline"/>
        <w:rPr>
          <w:rFonts w:ascii="Palatino Linotype" w:hAnsi="Palatino Linotype" w:cs="Segoe UI"/>
          <w:sz w:val="22"/>
          <w:szCs w:val="22"/>
        </w:rPr>
      </w:pPr>
      <w:r w:rsidRPr="007007A1">
        <w:rPr>
          <w:rStyle w:val="normaltextrun"/>
          <w:rFonts w:ascii="Palatino Linotype" w:eastAsiaTheme="majorEastAsia" w:hAnsi="Palatino Linotype" w:cs="Segoe UI"/>
          <w:color w:val="0D0D0D"/>
          <w:sz w:val="22"/>
          <w:szCs w:val="22"/>
          <w:shd w:val="clear" w:color="auto" w:fill="FFFFFF"/>
        </w:rPr>
        <w:t>contemporary music performances, including the production and promotion of global and regional concert tours, an extensive portfolio of clubs, theaters and other music venues, concerts and special events and world-renowned festivals such as the Coachella Valley Music and Arts Festival; </w:t>
      </w:r>
      <w:r w:rsidRPr="007007A1">
        <w:rPr>
          <w:rStyle w:val="eop"/>
          <w:rFonts w:ascii="Palatino Linotype" w:eastAsiaTheme="majorEastAsia" w:hAnsi="Palatino Linotype" w:cs="Segoe UI"/>
          <w:color w:val="0D0D0D"/>
          <w:sz w:val="22"/>
          <w:szCs w:val="22"/>
        </w:rPr>
        <w:t> </w:t>
      </w:r>
    </w:p>
    <w:p w14:paraId="7D32DE56" w14:textId="77777777" w:rsidR="008C4048" w:rsidRPr="007007A1" w:rsidRDefault="0000359B" w:rsidP="008C4048">
      <w:pPr>
        <w:pStyle w:val="paragraph"/>
        <w:numPr>
          <w:ilvl w:val="0"/>
          <w:numId w:val="5"/>
        </w:numPr>
        <w:spacing w:before="0" w:beforeAutospacing="0" w:after="0" w:afterAutospacing="0"/>
        <w:ind w:left="1080" w:firstLine="0"/>
        <w:textAlignment w:val="baseline"/>
        <w:rPr>
          <w:rStyle w:val="normaltextrun"/>
          <w:rFonts w:ascii="Palatino Linotype" w:hAnsi="Palatino Linotype" w:cs="Segoe UI"/>
          <w:sz w:val="22"/>
          <w:szCs w:val="22"/>
        </w:rPr>
      </w:pPr>
      <w:r w:rsidRPr="007007A1">
        <w:rPr>
          <w:rStyle w:val="normaltextrun"/>
          <w:rFonts w:ascii="Palatino Linotype" w:eastAsiaTheme="majorEastAsia" w:hAnsi="Palatino Linotype" w:cs="Segoe UI"/>
          <w:color w:val="0D0D0D"/>
          <w:sz w:val="22"/>
          <w:szCs w:val="22"/>
          <w:shd w:val="clear" w:color="auto" w:fill="FFFFFF"/>
        </w:rPr>
        <w:t xml:space="preserve">Venues and Real Estate, which develops, owns and operates world-class venues, </w:t>
      </w:r>
    </w:p>
    <w:p w14:paraId="687C41D1" w14:textId="34961866" w:rsidR="0000359B" w:rsidRPr="007007A1" w:rsidRDefault="0000359B" w:rsidP="007007A1">
      <w:pPr>
        <w:pStyle w:val="paragraph"/>
        <w:spacing w:before="0" w:beforeAutospacing="0" w:after="0" w:afterAutospacing="0"/>
        <w:ind w:left="1440"/>
        <w:textAlignment w:val="baseline"/>
        <w:rPr>
          <w:rFonts w:ascii="Palatino Linotype" w:hAnsi="Palatino Linotype" w:cs="Segoe UI"/>
          <w:sz w:val="22"/>
          <w:szCs w:val="22"/>
        </w:rPr>
      </w:pPr>
      <w:r w:rsidRPr="007007A1">
        <w:rPr>
          <w:rStyle w:val="normaltextrun"/>
          <w:rFonts w:ascii="Palatino Linotype" w:eastAsiaTheme="majorEastAsia" w:hAnsi="Palatino Linotype" w:cs="Segoe UI"/>
          <w:color w:val="0D0D0D"/>
          <w:sz w:val="22"/>
          <w:szCs w:val="22"/>
          <w:shd w:val="clear" w:color="auto" w:fill="FFFFFF"/>
        </w:rPr>
        <w:t>as well as major sports and entertainment districts like Crypto.com Arena and L.A. LIVE, Uber Platz in Berlin and The O2 in London; </w:t>
      </w:r>
      <w:r w:rsidRPr="007007A1">
        <w:rPr>
          <w:rStyle w:val="eop"/>
          <w:rFonts w:ascii="Palatino Linotype" w:eastAsiaTheme="majorEastAsia" w:hAnsi="Palatino Linotype" w:cs="Segoe UI"/>
          <w:color w:val="0D0D0D"/>
          <w:sz w:val="22"/>
          <w:szCs w:val="22"/>
        </w:rPr>
        <w:t> </w:t>
      </w:r>
    </w:p>
    <w:p w14:paraId="2A9437B8" w14:textId="77777777" w:rsidR="008C4048" w:rsidRPr="007007A1" w:rsidRDefault="0000359B" w:rsidP="008C4048">
      <w:pPr>
        <w:pStyle w:val="paragraph"/>
        <w:numPr>
          <w:ilvl w:val="0"/>
          <w:numId w:val="6"/>
        </w:numPr>
        <w:spacing w:before="0" w:beforeAutospacing="0" w:after="0" w:afterAutospacing="0"/>
        <w:ind w:left="1080" w:firstLine="0"/>
        <w:textAlignment w:val="baseline"/>
        <w:rPr>
          <w:rStyle w:val="normaltextrun"/>
          <w:rFonts w:ascii="Palatino Linotype" w:hAnsi="Palatino Linotype" w:cs="Segoe UI"/>
          <w:sz w:val="22"/>
          <w:szCs w:val="22"/>
        </w:rPr>
      </w:pPr>
      <w:r w:rsidRPr="007007A1">
        <w:rPr>
          <w:rStyle w:val="normaltextrun"/>
          <w:rFonts w:ascii="Palatino Linotype" w:eastAsiaTheme="majorEastAsia" w:hAnsi="Palatino Linotype" w:cs="Segoe UI"/>
          <w:color w:val="0D0D0D"/>
          <w:sz w:val="22"/>
          <w:szCs w:val="22"/>
          <w:shd w:val="clear" w:color="auto" w:fill="FFFFFF"/>
        </w:rPr>
        <w:t xml:space="preserve">Sports, as the world’s largest operator of high-profile sporting events and sports </w:t>
      </w:r>
    </w:p>
    <w:p w14:paraId="01F5D967" w14:textId="66C18EE8" w:rsidR="0000359B" w:rsidRPr="007007A1" w:rsidRDefault="0000359B" w:rsidP="007007A1">
      <w:pPr>
        <w:pStyle w:val="paragraph"/>
        <w:spacing w:before="0" w:beforeAutospacing="0" w:after="0" w:afterAutospacing="0"/>
        <w:ind w:left="1080" w:firstLine="360"/>
        <w:textAlignment w:val="baseline"/>
        <w:rPr>
          <w:rFonts w:ascii="Palatino Linotype" w:hAnsi="Palatino Linotype" w:cs="Segoe UI"/>
          <w:sz w:val="22"/>
          <w:szCs w:val="22"/>
        </w:rPr>
      </w:pPr>
      <w:r w:rsidRPr="007007A1">
        <w:rPr>
          <w:rStyle w:val="normaltextrun"/>
          <w:rFonts w:ascii="Palatino Linotype" w:eastAsiaTheme="majorEastAsia" w:hAnsi="Palatino Linotype" w:cs="Segoe UI"/>
          <w:color w:val="0D0D0D"/>
          <w:sz w:val="22"/>
          <w:szCs w:val="22"/>
          <w:shd w:val="clear" w:color="auto" w:fill="FFFFFF"/>
        </w:rPr>
        <w:t>franchises including the LA Kings, LA Galaxy and Eisbären Berlin; </w:t>
      </w:r>
      <w:r w:rsidRPr="007007A1">
        <w:rPr>
          <w:rStyle w:val="eop"/>
          <w:rFonts w:ascii="Palatino Linotype" w:eastAsiaTheme="majorEastAsia" w:hAnsi="Palatino Linotype" w:cs="Segoe UI"/>
          <w:color w:val="0D0D0D"/>
          <w:sz w:val="22"/>
          <w:szCs w:val="22"/>
        </w:rPr>
        <w:t> </w:t>
      </w:r>
    </w:p>
    <w:p w14:paraId="1B6542B6" w14:textId="77777777" w:rsidR="008C4048" w:rsidRPr="007007A1" w:rsidRDefault="0000359B" w:rsidP="008C4048">
      <w:pPr>
        <w:pStyle w:val="paragraph"/>
        <w:numPr>
          <w:ilvl w:val="0"/>
          <w:numId w:val="7"/>
        </w:numPr>
        <w:spacing w:before="0" w:beforeAutospacing="0" w:after="0" w:afterAutospacing="0"/>
        <w:ind w:left="1080" w:firstLine="0"/>
        <w:textAlignment w:val="baseline"/>
        <w:rPr>
          <w:rStyle w:val="normaltextrun"/>
          <w:rFonts w:ascii="Palatino Linotype" w:eastAsiaTheme="majorEastAsia" w:hAnsi="Palatino Linotype" w:cs="Segoe UI"/>
          <w:sz w:val="22"/>
          <w:szCs w:val="22"/>
        </w:rPr>
      </w:pPr>
      <w:r w:rsidRPr="007007A1">
        <w:rPr>
          <w:rStyle w:val="normaltextrun"/>
          <w:rFonts w:ascii="Palatino Linotype" w:eastAsiaTheme="majorEastAsia" w:hAnsi="Palatino Linotype" w:cs="Segoe UI"/>
          <w:color w:val="0D0D0D"/>
          <w:sz w:val="22"/>
          <w:szCs w:val="22"/>
          <w:shd w:val="clear" w:color="auto" w:fill="FFFFFF"/>
        </w:rPr>
        <w:t xml:space="preserve">Global Partnerships, which oversees worldwide sales and servicing of </w:t>
      </w:r>
    </w:p>
    <w:p w14:paraId="4FA1FC2A" w14:textId="382FC354" w:rsidR="0000359B" w:rsidRPr="007007A1" w:rsidRDefault="0000359B" w:rsidP="007007A1">
      <w:pPr>
        <w:pStyle w:val="paragraph"/>
        <w:spacing w:before="0" w:beforeAutospacing="0" w:after="0" w:afterAutospacing="0"/>
        <w:ind w:left="1440"/>
        <w:textAlignment w:val="baseline"/>
        <w:rPr>
          <w:rStyle w:val="normaltextrun"/>
          <w:rFonts w:ascii="Palatino Linotype" w:eastAsiaTheme="majorEastAsia" w:hAnsi="Palatino Linotype" w:cs="Segoe UI"/>
          <w:sz w:val="22"/>
          <w:szCs w:val="22"/>
        </w:rPr>
      </w:pPr>
      <w:r w:rsidRPr="007007A1">
        <w:rPr>
          <w:rStyle w:val="normaltextrun"/>
          <w:rFonts w:ascii="Palatino Linotype" w:eastAsiaTheme="majorEastAsia" w:hAnsi="Palatino Linotype" w:cs="Segoe UI"/>
          <w:color w:val="0D0D0D"/>
          <w:sz w:val="22"/>
          <w:szCs w:val="22"/>
          <w:shd w:val="clear" w:color="auto" w:fill="FFFFFF"/>
        </w:rPr>
        <w:t>sponsorships including naming rights, premium seating, and other strategic partnerships.</w:t>
      </w:r>
    </w:p>
    <w:p w14:paraId="4EF0B838" w14:textId="77777777" w:rsidR="008C4048" w:rsidRPr="007007A1" w:rsidRDefault="0000359B" w:rsidP="008C4048">
      <w:pPr>
        <w:pStyle w:val="paragraph"/>
        <w:numPr>
          <w:ilvl w:val="0"/>
          <w:numId w:val="7"/>
        </w:numPr>
        <w:spacing w:before="0" w:beforeAutospacing="0" w:after="0" w:afterAutospacing="0"/>
        <w:ind w:left="1080" w:firstLine="0"/>
        <w:textAlignment w:val="baseline"/>
        <w:rPr>
          <w:rFonts w:ascii="Palatino Linotype" w:hAnsi="Palatino Linotype" w:cs="Segoe UI"/>
          <w:sz w:val="22"/>
          <w:szCs w:val="22"/>
        </w:rPr>
      </w:pPr>
      <w:r w:rsidRPr="007007A1">
        <w:rPr>
          <w:rStyle w:val="normaltextrun"/>
          <w:rFonts w:ascii="Palatino Linotype" w:eastAsiaTheme="majorEastAsia" w:hAnsi="Palatino Linotype" w:cs="Segoe UI"/>
          <w:color w:val="0D0D0D"/>
          <w:sz w:val="22"/>
          <w:szCs w:val="22"/>
          <w:shd w:val="clear" w:color="auto" w:fill="FFFFFF"/>
        </w:rPr>
        <w:t>And Ticketing, through its AXS.com ticketing platform, which p</w:t>
      </w:r>
      <w:r w:rsidRPr="007007A1">
        <w:rPr>
          <w:rFonts w:ascii="Palatino Linotype" w:hAnsi="Palatino Linotype"/>
          <w:color w:val="000000"/>
          <w:sz w:val="22"/>
          <w:szCs w:val="22"/>
          <w:shd w:val="clear" w:color="auto" w:fill="FFFFFF"/>
        </w:rPr>
        <w:t xml:space="preserve">rovides more </w:t>
      </w:r>
    </w:p>
    <w:p w14:paraId="1453B67F" w14:textId="44C4DA1F" w:rsidR="0000359B" w:rsidRPr="007007A1" w:rsidRDefault="0000359B" w:rsidP="007007A1">
      <w:pPr>
        <w:pStyle w:val="paragraph"/>
        <w:spacing w:before="0" w:beforeAutospacing="0" w:after="0" w:afterAutospacing="0"/>
        <w:ind w:left="1440"/>
        <w:textAlignment w:val="baseline"/>
        <w:rPr>
          <w:rFonts w:ascii="Palatino Linotype" w:hAnsi="Palatino Linotype" w:cs="Segoe UI"/>
          <w:sz w:val="22"/>
          <w:szCs w:val="22"/>
        </w:rPr>
      </w:pPr>
      <w:r w:rsidRPr="007007A1">
        <w:rPr>
          <w:rFonts w:ascii="Palatino Linotype" w:hAnsi="Palatino Linotype"/>
          <w:color w:val="000000"/>
          <w:sz w:val="22"/>
          <w:szCs w:val="22"/>
          <w:shd w:val="clear" w:color="auto" w:fill="FFFFFF"/>
        </w:rPr>
        <w:t>than 400 clients worldwide with ticketing services that cover the gamut of entertainments, including sporting events, arena tours, music clubs festival, rodeos and family events.</w:t>
      </w:r>
      <w:r w:rsidRPr="007007A1">
        <w:rPr>
          <w:rStyle w:val="eop"/>
          <w:rFonts w:ascii="Palatino Linotype" w:eastAsiaTheme="majorEastAsia" w:hAnsi="Palatino Linotype" w:cs="Segoe UI"/>
          <w:color w:val="0D0D0D"/>
          <w:sz w:val="22"/>
          <w:szCs w:val="22"/>
        </w:rPr>
        <w:t> </w:t>
      </w:r>
    </w:p>
    <w:p w14:paraId="6A8CEB71" w14:textId="77777777" w:rsidR="0000359B" w:rsidRPr="007007A1" w:rsidRDefault="0000359B" w:rsidP="0000359B">
      <w:pPr>
        <w:pStyle w:val="paragraph"/>
        <w:spacing w:before="0" w:beforeAutospacing="0" w:after="0" w:afterAutospacing="0"/>
        <w:jc w:val="both"/>
        <w:textAlignment w:val="baseline"/>
        <w:rPr>
          <w:rStyle w:val="normaltextrun"/>
          <w:rFonts w:ascii="Palatino Linotype" w:eastAsiaTheme="majorEastAsia" w:hAnsi="Palatino Linotype" w:cs="Segoe UI"/>
          <w:color w:val="0D0D0D"/>
          <w:sz w:val="22"/>
          <w:szCs w:val="22"/>
          <w:shd w:val="clear" w:color="auto" w:fill="FFFFFF"/>
        </w:rPr>
      </w:pPr>
    </w:p>
    <w:p w14:paraId="3F75AEEE" w14:textId="73F2C9F0" w:rsidR="00C1579E" w:rsidRPr="007007A1" w:rsidRDefault="0000359B" w:rsidP="0000359B">
      <w:pPr>
        <w:pStyle w:val="paragraph"/>
        <w:spacing w:before="0" w:beforeAutospacing="0" w:after="0" w:afterAutospacing="0"/>
        <w:jc w:val="both"/>
        <w:textAlignment w:val="baseline"/>
        <w:rPr>
          <w:rStyle w:val="eop"/>
          <w:rFonts w:ascii="Palatino Linotype" w:eastAsiaTheme="majorEastAsia" w:hAnsi="Palatino Linotype" w:cs="Segoe UI"/>
          <w:color w:val="0D0D0D"/>
          <w:sz w:val="22"/>
          <w:szCs w:val="22"/>
        </w:rPr>
      </w:pPr>
      <w:r w:rsidRPr="007007A1">
        <w:rPr>
          <w:rStyle w:val="normaltextrun"/>
          <w:rFonts w:ascii="Palatino Linotype" w:eastAsiaTheme="majorEastAsia" w:hAnsi="Palatino Linotype" w:cs="Segoe UI"/>
          <w:color w:val="0D0D0D"/>
          <w:sz w:val="22"/>
          <w:szCs w:val="22"/>
          <w:shd w:val="clear" w:color="auto" w:fill="FFFFFF"/>
        </w:rPr>
        <w:t>Through its worldwide network of venues, portfolio of powerful sports and music brands and its integrated entertainment districts, AEG entertains more than 90 million guests annually. More information about AEG can be found at</w:t>
      </w:r>
      <w:r w:rsidRPr="007007A1">
        <w:rPr>
          <w:rStyle w:val="normaltextrun"/>
          <w:rFonts w:eastAsiaTheme="majorEastAsia"/>
          <w:color w:val="0D0D0D"/>
          <w:sz w:val="22"/>
          <w:szCs w:val="22"/>
          <w:shd w:val="clear" w:color="auto" w:fill="FFFFFF"/>
        </w:rPr>
        <w:t> </w:t>
      </w:r>
      <w:hyperlink r:id="rId8" w:tgtFrame="_blank" w:history="1">
        <w:r w:rsidRPr="007007A1">
          <w:rPr>
            <w:rStyle w:val="normaltextrun"/>
            <w:rFonts w:ascii="Palatino Linotype" w:eastAsiaTheme="majorEastAsia" w:hAnsi="Palatino Linotype" w:cs="Segoe UI"/>
            <w:color w:val="0D0D0D"/>
            <w:sz w:val="22"/>
            <w:szCs w:val="22"/>
            <w:u w:val="single"/>
            <w:shd w:val="clear" w:color="auto" w:fill="FFFFFF"/>
          </w:rPr>
          <w:t>www.aegworldwide.com</w:t>
        </w:r>
      </w:hyperlink>
      <w:r w:rsidRPr="007007A1">
        <w:rPr>
          <w:rStyle w:val="normaltextrun"/>
          <w:rFonts w:ascii="Palatino Linotype" w:eastAsiaTheme="majorEastAsia" w:hAnsi="Palatino Linotype" w:cs="Segoe UI"/>
          <w:color w:val="0D0D0D"/>
          <w:sz w:val="22"/>
          <w:szCs w:val="22"/>
          <w:shd w:val="clear" w:color="auto" w:fill="FFFFFF"/>
        </w:rPr>
        <w:t>.</w:t>
      </w:r>
      <w:r w:rsidRPr="007007A1">
        <w:rPr>
          <w:rStyle w:val="eop"/>
          <w:rFonts w:ascii="Palatino Linotype" w:eastAsiaTheme="majorEastAsia" w:hAnsi="Palatino Linotype" w:cs="Segoe UI"/>
          <w:color w:val="0D0D0D"/>
          <w:sz w:val="22"/>
          <w:szCs w:val="22"/>
        </w:rPr>
        <w:t> </w:t>
      </w:r>
    </w:p>
    <w:p w14:paraId="69A06122" w14:textId="7088DEAD" w:rsidR="0000359B" w:rsidRPr="008262AC" w:rsidRDefault="0000359B" w:rsidP="0000359B">
      <w:pPr>
        <w:pStyle w:val="NormalWeb"/>
        <w:contextualSpacing/>
        <w:jc w:val="center"/>
        <w:rPr>
          <w:color w:val="000000"/>
          <w:sz w:val="27"/>
          <w:szCs w:val="27"/>
          <w:lang w:val="es-ES"/>
        </w:rPr>
      </w:pPr>
      <w:r w:rsidRPr="007007A1">
        <w:rPr>
          <w:rFonts w:ascii="Palatino Linotype" w:hAnsi="Palatino Linotype"/>
          <w:color w:val="000000"/>
          <w:sz w:val="22"/>
          <w:szCs w:val="22"/>
          <w:lang w:val="es-ES"/>
        </w:rPr>
        <w:t>###</w:t>
      </w:r>
    </w:p>
    <w:p w14:paraId="0CE80E2F" w14:textId="77777777" w:rsidR="0000359B" w:rsidRPr="008262AC" w:rsidRDefault="0000359B" w:rsidP="0000359B">
      <w:pPr>
        <w:pStyle w:val="NormalWeb"/>
        <w:contextualSpacing/>
        <w:rPr>
          <w:color w:val="000000"/>
          <w:sz w:val="27"/>
          <w:szCs w:val="27"/>
          <w:lang w:val="es-ES"/>
        </w:rPr>
      </w:pPr>
    </w:p>
    <w:p w14:paraId="2D9348AD" w14:textId="4C239A6C" w:rsidR="0000359B" w:rsidRPr="007007A1" w:rsidRDefault="0000359B" w:rsidP="0000359B">
      <w:pPr>
        <w:pStyle w:val="NormalWeb"/>
        <w:contextualSpacing/>
        <w:rPr>
          <w:rFonts w:ascii="Palatino Linotype" w:hAnsi="Palatino Linotype"/>
          <w:color w:val="000000"/>
          <w:sz w:val="22"/>
          <w:szCs w:val="22"/>
          <w:lang w:val="es-ES"/>
        </w:rPr>
      </w:pPr>
      <w:r w:rsidRPr="007007A1">
        <w:rPr>
          <w:rFonts w:ascii="Palatino Linotype" w:hAnsi="Palatino Linotype"/>
          <w:color w:val="000000"/>
          <w:sz w:val="22"/>
          <w:szCs w:val="22"/>
          <w:lang w:val="es-ES"/>
        </w:rPr>
        <w:t>Media Contact:</w:t>
      </w:r>
    </w:p>
    <w:p w14:paraId="18C77BE3" w14:textId="1764DAD8" w:rsidR="0000359B" w:rsidRPr="007007A1" w:rsidRDefault="0000359B" w:rsidP="007007A1">
      <w:pPr>
        <w:pStyle w:val="NormalWeb"/>
        <w:contextualSpacing/>
        <w:rPr>
          <w:rFonts w:ascii="Palatino Linotype" w:hAnsi="Palatino Linotype"/>
          <w:color w:val="000000"/>
          <w:sz w:val="22"/>
          <w:szCs w:val="22"/>
          <w:lang w:val="es-ES"/>
        </w:rPr>
      </w:pPr>
      <w:r w:rsidRPr="007007A1">
        <w:rPr>
          <w:rFonts w:ascii="Palatino Linotype" w:hAnsi="Palatino Linotype"/>
          <w:color w:val="000000"/>
          <w:sz w:val="22"/>
          <w:szCs w:val="22"/>
          <w:lang w:val="es-ES"/>
        </w:rPr>
        <w:t>Jillian Salas</w:t>
      </w:r>
      <w:r w:rsidR="007007A1">
        <w:rPr>
          <w:rFonts w:ascii="Palatino Linotype" w:hAnsi="Palatino Linotype"/>
          <w:color w:val="000000"/>
          <w:sz w:val="22"/>
          <w:szCs w:val="22"/>
          <w:lang w:val="es-ES"/>
        </w:rPr>
        <w:t>;</w:t>
      </w:r>
      <w:r w:rsidRPr="007007A1">
        <w:rPr>
          <w:rFonts w:ascii="Palatino Linotype" w:hAnsi="Palatino Linotype"/>
          <w:color w:val="000000"/>
          <w:sz w:val="22"/>
          <w:szCs w:val="22"/>
          <w:lang w:val="es-ES"/>
        </w:rPr>
        <w:t xml:space="preserve"> jisalas@aegworldwide.com</w:t>
      </w:r>
    </w:p>
    <w:sectPr w:rsidR="0000359B" w:rsidRPr="00700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73DA6"/>
    <w:multiLevelType w:val="multilevel"/>
    <w:tmpl w:val="A812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5551A2"/>
    <w:multiLevelType w:val="multilevel"/>
    <w:tmpl w:val="D0E4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4150F8"/>
    <w:multiLevelType w:val="multilevel"/>
    <w:tmpl w:val="1694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4F7753"/>
    <w:multiLevelType w:val="multilevel"/>
    <w:tmpl w:val="1C204B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6C5D6A43"/>
    <w:multiLevelType w:val="multilevel"/>
    <w:tmpl w:val="C4AC9CB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6D2F7C9D"/>
    <w:multiLevelType w:val="multilevel"/>
    <w:tmpl w:val="E990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4B2563"/>
    <w:multiLevelType w:val="multilevel"/>
    <w:tmpl w:val="23AC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7353530">
    <w:abstractNumId w:val="5"/>
  </w:num>
  <w:num w:numId="2" w16cid:durableId="10617502">
    <w:abstractNumId w:val="2"/>
  </w:num>
  <w:num w:numId="3" w16cid:durableId="951134830">
    <w:abstractNumId w:val="0"/>
  </w:num>
  <w:num w:numId="4" w16cid:durableId="94710521">
    <w:abstractNumId w:val="3"/>
  </w:num>
  <w:num w:numId="5" w16cid:durableId="116798888">
    <w:abstractNumId w:val="6"/>
  </w:num>
  <w:num w:numId="6" w16cid:durableId="1567257402">
    <w:abstractNumId w:val="4"/>
  </w:num>
  <w:num w:numId="7" w16cid:durableId="453015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9B"/>
    <w:rsid w:val="0000359B"/>
    <w:rsid w:val="00052AB9"/>
    <w:rsid w:val="00186C1F"/>
    <w:rsid w:val="00196D8B"/>
    <w:rsid w:val="001A3847"/>
    <w:rsid w:val="002C1FD5"/>
    <w:rsid w:val="0047221E"/>
    <w:rsid w:val="004B26B2"/>
    <w:rsid w:val="004E10C6"/>
    <w:rsid w:val="0051312A"/>
    <w:rsid w:val="0052415A"/>
    <w:rsid w:val="00530FAC"/>
    <w:rsid w:val="00595CE5"/>
    <w:rsid w:val="005F3979"/>
    <w:rsid w:val="006405C9"/>
    <w:rsid w:val="00682D8C"/>
    <w:rsid w:val="00685362"/>
    <w:rsid w:val="006D0B25"/>
    <w:rsid w:val="007007A1"/>
    <w:rsid w:val="008262AC"/>
    <w:rsid w:val="0086304A"/>
    <w:rsid w:val="00865DE1"/>
    <w:rsid w:val="008B41F0"/>
    <w:rsid w:val="008C4048"/>
    <w:rsid w:val="008F46ED"/>
    <w:rsid w:val="00921EBF"/>
    <w:rsid w:val="009E06AC"/>
    <w:rsid w:val="00A10D55"/>
    <w:rsid w:val="00A2171B"/>
    <w:rsid w:val="00A21C08"/>
    <w:rsid w:val="00A63D9D"/>
    <w:rsid w:val="00B700D2"/>
    <w:rsid w:val="00BB6DB8"/>
    <w:rsid w:val="00BF48E7"/>
    <w:rsid w:val="00C06680"/>
    <w:rsid w:val="00C1579E"/>
    <w:rsid w:val="00C22BEE"/>
    <w:rsid w:val="00C34ED9"/>
    <w:rsid w:val="00CA3CD5"/>
    <w:rsid w:val="00CC0A38"/>
    <w:rsid w:val="00CC11E6"/>
    <w:rsid w:val="00CF6F91"/>
    <w:rsid w:val="00DA1246"/>
    <w:rsid w:val="00DB7CE0"/>
    <w:rsid w:val="00DD49AF"/>
    <w:rsid w:val="00E04B6E"/>
    <w:rsid w:val="00E33B5F"/>
    <w:rsid w:val="00E64BF7"/>
    <w:rsid w:val="00F51B2C"/>
    <w:rsid w:val="00FA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A056"/>
  <w15:chartTrackingRefBased/>
  <w15:docId w15:val="{720B8612-23A4-4F0B-8F70-99D39F5D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5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5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5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5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5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5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5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5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5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5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5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5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59B"/>
    <w:rPr>
      <w:rFonts w:eastAsiaTheme="majorEastAsia" w:cstheme="majorBidi"/>
      <w:color w:val="272727" w:themeColor="text1" w:themeTint="D8"/>
    </w:rPr>
  </w:style>
  <w:style w:type="paragraph" w:styleId="Title">
    <w:name w:val="Title"/>
    <w:basedOn w:val="Normal"/>
    <w:next w:val="Normal"/>
    <w:link w:val="TitleChar"/>
    <w:uiPriority w:val="10"/>
    <w:qFormat/>
    <w:rsid w:val="00003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5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59B"/>
    <w:pPr>
      <w:spacing w:before="160"/>
      <w:jc w:val="center"/>
    </w:pPr>
    <w:rPr>
      <w:i/>
      <w:iCs/>
      <w:color w:val="404040" w:themeColor="text1" w:themeTint="BF"/>
    </w:rPr>
  </w:style>
  <w:style w:type="character" w:customStyle="1" w:styleId="QuoteChar">
    <w:name w:val="Quote Char"/>
    <w:basedOn w:val="DefaultParagraphFont"/>
    <w:link w:val="Quote"/>
    <w:uiPriority w:val="29"/>
    <w:rsid w:val="0000359B"/>
    <w:rPr>
      <w:i/>
      <w:iCs/>
      <w:color w:val="404040" w:themeColor="text1" w:themeTint="BF"/>
    </w:rPr>
  </w:style>
  <w:style w:type="paragraph" w:styleId="ListParagraph">
    <w:name w:val="List Paragraph"/>
    <w:basedOn w:val="Normal"/>
    <w:uiPriority w:val="34"/>
    <w:qFormat/>
    <w:rsid w:val="0000359B"/>
    <w:pPr>
      <w:ind w:left="720"/>
      <w:contextualSpacing/>
    </w:pPr>
  </w:style>
  <w:style w:type="character" w:styleId="IntenseEmphasis">
    <w:name w:val="Intense Emphasis"/>
    <w:basedOn w:val="DefaultParagraphFont"/>
    <w:uiPriority w:val="21"/>
    <w:qFormat/>
    <w:rsid w:val="0000359B"/>
    <w:rPr>
      <w:i/>
      <w:iCs/>
      <w:color w:val="0F4761" w:themeColor="accent1" w:themeShade="BF"/>
    </w:rPr>
  </w:style>
  <w:style w:type="paragraph" w:styleId="IntenseQuote">
    <w:name w:val="Intense Quote"/>
    <w:basedOn w:val="Normal"/>
    <w:next w:val="Normal"/>
    <w:link w:val="IntenseQuoteChar"/>
    <w:uiPriority w:val="30"/>
    <w:qFormat/>
    <w:rsid w:val="00003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59B"/>
    <w:rPr>
      <w:i/>
      <w:iCs/>
      <w:color w:val="0F4761" w:themeColor="accent1" w:themeShade="BF"/>
    </w:rPr>
  </w:style>
  <w:style w:type="character" w:styleId="IntenseReference">
    <w:name w:val="Intense Reference"/>
    <w:basedOn w:val="DefaultParagraphFont"/>
    <w:uiPriority w:val="32"/>
    <w:qFormat/>
    <w:rsid w:val="0000359B"/>
    <w:rPr>
      <w:b/>
      <w:bCs/>
      <w:smallCaps/>
      <w:color w:val="0F4761" w:themeColor="accent1" w:themeShade="BF"/>
      <w:spacing w:val="5"/>
    </w:rPr>
  </w:style>
  <w:style w:type="paragraph" w:styleId="NormalWeb">
    <w:name w:val="Normal (Web)"/>
    <w:basedOn w:val="Normal"/>
    <w:uiPriority w:val="99"/>
    <w:unhideWhenUsed/>
    <w:rsid w:val="0000359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ragraph">
    <w:name w:val="paragraph"/>
    <w:basedOn w:val="Normal"/>
    <w:rsid w:val="0000359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0359B"/>
  </w:style>
  <w:style w:type="character" w:customStyle="1" w:styleId="eop">
    <w:name w:val="eop"/>
    <w:basedOn w:val="DefaultParagraphFont"/>
    <w:rsid w:val="0000359B"/>
  </w:style>
  <w:style w:type="paragraph" w:styleId="Revision">
    <w:name w:val="Revision"/>
    <w:hidden/>
    <w:uiPriority w:val="99"/>
    <w:semiHidden/>
    <w:rsid w:val="00DB7CE0"/>
    <w:pPr>
      <w:spacing w:after="0" w:line="240" w:lineRule="auto"/>
    </w:pPr>
  </w:style>
  <w:style w:type="character" w:styleId="Hyperlink">
    <w:name w:val="Hyperlink"/>
    <w:basedOn w:val="DefaultParagraphFont"/>
    <w:uiPriority w:val="99"/>
    <w:unhideWhenUsed/>
    <w:rsid w:val="00E64BF7"/>
    <w:rPr>
      <w:color w:val="467886" w:themeColor="hyperlink"/>
      <w:u w:val="single"/>
    </w:rPr>
  </w:style>
  <w:style w:type="character" w:styleId="UnresolvedMention">
    <w:name w:val="Unresolved Mention"/>
    <w:basedOn w:val="DefaultParagraphFont"/>
    <w:uiPriority w:val="99"/>
    <w:semiHidden/>
    <w:unhideWhenUsed/>
    <w:rsid w:val="00E6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5530">
      <w:bodyDiv w:val="1"/>
      <w:marLeft w:val="0"/>
      <w:marRight w:val="0"/>
      <w:marTop w:val="0"/>
      <w:marBottom w:val="0"/>
      <w:divBdr>
        <w:top w:val="none" w:sz="0" w:space="0" w:color="auto"/>
        <w:left w:val="none" w:sz="0" w:space="0" w:color="auto"/>
        <w:bottom w:val="none" w:sz="0" w:space="0" w:color="auto"/>
        <w:right w:val="none" w:sz="0" w:space="0" w:color="auto"/>
      </w:divBdr>
    </w:div>
    <w:div w:id="109712710">
      <w:bodyDiv w:val="1"/>
      <w:marLeft w:val="0"/>
      <w:marRight w:val="0"/>
      <w:marTop w:val="0"/>
      <w:marBottom w:val="0"/>
      <w:divBdr>
        <w:top w:val="none" w:sz="0" w:space="0" w:color="auto"/>
        <w:left w:val="none" w:sz="0" w:space="0" w:color="auto"/>
        <w:bottom w:val="none" w:sz="0" w:space="0" w:color="auto"/>
        <w:right w:val="none" w:sz="0" w:space="0" w:color="auto"/>
      </w:divBdr>
      <w:divsChild>
        <w:div w:id="609317689">
          <w:blockQuote w:val="1"/>
          <w:marLeft w:val="0"/>
          <w:marRight w:val="0"/>
          <w:marTop w:val="0"/>
          <w:marBottom w:val="0"/>
          <w:divBdr>
            <w:top w:val="none" w:sz="0" w:space="0" w:color="auto"/>
            <w:left w:val="single" w:sz="6" w:space="18" w:color="707070"/>
            <w:bottom w:val="none" w:sz="0" w:space="0" w:color="auto"/>
            <w:right w:val="none" w:sz="0" w:space="0" w:color="auto"/>
          </w:divBdr>
        </w:div>
        <w:div w:id="119619494">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72305378">
      <w:bodyDiv w:val="1"/>
      <w:marLeft w:val="0"/>
      <w:marRight w:val="0"/>
      <w:marTop w:val="0"/>
      <w:marBottom w:val="0"/>
      <w:divBdr>
        <w:top w:val="none" w:sz="0" w:space="0" w:color="auto"/>
        <w:left w:val="none" w:sz="0" w:space="0" w:color="auto"/>
        <w:bottom w:val="none" w:sz="0" w:space="0" w:color="auto"/>
        <w:right w:val="none" w:sz="0" w:space="0" w:color="auto"/>
      </w:divBdr>
      <w:divsChild>
        <w:div w:id="1265191314">
          <w:marLeft w:val="0"/>
          <w:marRight w:val="0"/>
          <w:marTop w:val="0"/>
          <w:marBottom w:val="0"/>
          <w:divBdr>
            <w:top w:val="none" w:sz="0" w:space="0" w:color="auto"/>
            <w:left w:val="none" w:sz="0" w:space="0" w:color="auto"/>
            <w:bottom w:val="none" w:sz="0" w:space="0" w:color="auto"/>
            <w:right w:val="none" w:sz="0" w:space="0" w:color="auto"/>
          </w:divBdr>
        </w:div>
        <w:div w:id="237136490">
          <w:marLeft w:val="0"/>
          <w:marRight w:val="0"/>
          <w:marTop w:val="0"/>
          <w:marBottom w:val="0"/>
          <w:divBdr>
            <w:top w:val="none" w:sz="0" w:space="0" w:color="auto"/>
            <w:left w:val="none" w:sz="0" w:space="0" w:color="auto"/>
            <w:bottom w:val="none" w:sz="0" w:space="0" w:color="auto"/>
            <w:right w:val="none" w:sz="0" w:space="0" w:color="auto"/>
          </w:divBdr>
        </w:div>
      </w:divsChild>
    </w:div>
    <w:div w:id="765344347">
      <w:bodyDiv w:val="1"/>
      <w:marLeft w:val="0"/>
      <w:marRight w:val="0"/>
      <w:marTop w:val="0"/>
      <w:marBottom w:val="0"/>
      <w:divBdr>
        <w:top w:val="none" w:sz="0" w:space="0" w:color="auto"/>
        <w:left w:val="none" w:sz="0" w:space="0" w:color="auto"/>
        <w:bottom w:val="none" w:sz="0" w:space="0" w:color="auto"/>
        <w:right w:val="none" w:sz="0" w:space="0" w:color="auto"/>
      </w:divBdr>
      <w:divsChild>
        <w:div w:id="1765303519">
          <w:blockQuote w:val="1"/>
          <w:marLeft w:val="0"/>
          <w:marRight w:val="0"/>
          <w:marTop w:val="0"/>
          <w:marBottom w:val="0"/>
          <w:divBdr>
            <w:top w:val="none" w:sz="0" w:space="0" w:color="auto"/>
            <w:left w:val="single" w:sz="6" w:space="18" w:color="707070"/>
            <w:bottom w:val="none" w:sz="0" w:space="0" w:color="auto"/>
            <w:right w:val="none" w:sz="0" w:space="0" w:color="auto"/>
          </w:divBdr>
        </w:div>
        <w:div w:id="1693532207">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796920558">
      <w:bodyDiv w:val="1"/>
      <w:marLeft w:val="0"/>
      <w:marRight w:val="0"/>
      <w:marTop w:val="0"/>
      <w:marBottom w:val="0"/>
      <w:divBdr>
        <w:top w:val="none" w:sz="0" w:space="0" w:color="auto"/>
        <w:left w:val="none" w:sz="0" w:space="0" w:color="auto"/>
        <w:bottom w:val="none" w:sz="0" w:space="0" w:color="auto"/>
        <w:right w:val="none" w:sz="0" w:space="0" w:color="auto"/>
      </w:divBdr>
    </w:div>
    <w:div w:id="1103036882">
      <w:bodyDiv w:val="1"/>
      <w:marLeft w:val="0"/>
      <w:marRight w:val="0"/>
      <w:marTop w:val="0"/>
      <w:marBottom w:val="0"/>
      <w:divBdr>
        <w:top w:val="none" w:sz="0" w:space="0" w:color="auto"/>
        <w:left w:val="none" w:sz="0" w:space="0" w:color="auto"/>
        <w:bottom w:val="none" w:sz="0" w:space="0" w:color="auto"/>
        <w:right w:val="none" w:sz="0" w:space="0" w:color="auto"/>
      </w:divBdr>
      <w:divsChild>
        <w:div w:id="1898591605">
          <w:marLeft w:val="0"/>
          <w:marRight w:val="0"/>
          <w:marTop w:val="0"/>
          <w:marBottom w:val="0"/>
          <w:divBdr>
            <w:top w:val="none" w:sz="0" w:space="0" w:color="auto"/>
            <w:left w:val="none" w:sz="0" w:space="0" w:color="auto"/>
            <w:bottom w:val="none" w:sz="0" w:space="0" w:color="auto"/>
            <w:right w:val="none" w:sz="0" w:space="0" w:color="auto"/>
          </w:divBdr>
        </w:div>
        <w:div w:id="1438912748">
          <w:marLeft w:val="0"/>
          <w:marRight w:val="0"/>
          <w:marTop w:val="0"/>
          <w:marBottom w:val="0"/>
          <w:divBdr>
            <w:top w:val="none" w:sz="0" w:space="0" w:color="auto"/>
            <w:left w:val="none" w:sz="0" w:space="0" w:color="auto"/>
            <w:bottom w:val="none" w:sz="0" w:space="0" w:color="auto"/>
            <w:right w:val="none" w:sz="0" w:space="0" w:color="auto"/>
          </w:divBdr>
        </w:div>
      </w:divsChild>
    </w:div>
    <w:div w:id="1262106510">
      <w:bodyDiv w:val="1"/>
      <w:marLeft w:val="0"/>
      <w:marRight w:val="0"/>
      <w:marTop w:val="0"/>
      <w:marBottom w:val="0"/>
      <w:divBdr>
        <w:top w:val="none" w:sz="0" w:space="0" w:color="auto"/>
        <w:left w:val="none" w:sz="0" w:space="0" w:color="auto"/>
        <w:bottom w:val="none" w:sz="0" w:space="0" w:color="auto"/>
        <w:right w:val="none" w:sz="0" w:space="0" w:color="auto"/>
      </w:divBdr>
    </w:div>
    <w:div w:id="1720519185">
      <w:bodyDiv w:val="1"/>
      <w:marLeft w:val="0"/>
      <w:marRight w:val="0"/>
      <w:marTop w:val="0"/>
      <w:marBottom w:val="0"/>
      <w:divBdr>
        <w:top w:val="none" w:sz="0" w:space="0" w:color="auto"/>
        <w:left w:val="none" w:sz="0" w:space="0" w:color="auto"/>
        <w:bottom w:val="none" w:sz="0" w:space="0" w:color="auto"/>
        <w:right w:val="none" w:sz="0" w:space="0" w:color="auto"/>
      </w:divBdr>
    </w:div>
    <w:div w:id="17697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s.businesswire.com/ct/CT?id=smartlink&amp;url=http%3A%2F%2Fwww.aegworldwide.com&amp;esheet=53421187&amp;newsitemid=20230615362573&amp;lan=en-US&amp;anchor=www.aegworldwide.com&amp;index=2&amp;md5=13db3b8a7f20f5821352945ed9f15bb5" TargetMode="External"/><Relationship Id="rId3" Type="http://schemas.openxmlformats.org/officeDocument/2006/relationships/styles" Target="styles.xml"/><Relationship Id="rId7" Type="http://schemas.openxmlformats.org/officeDocument/2006/relationships/hyperlink" Target="https://aegworldwide.com/press-center/media-asse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3594B-0755-4C61-BE3A-E719322B94BE}">
  <ds:schemaRefs>
    <ds:schemaRef ds:uri="http://schemas.openxmlformats.org/officeDocument/2006/bibliography"/>
  </ds:schemaRefs>
</ds:datastoreItem>
</file>

<file path=docMetadata/LabelInfo.xml><?xml version="1.0" encoding="utf-8"?>
<clbl:labelList xmlns:clbl="http://schemas.microsoft.com/office/2020/mipLabelMetadata">
  <clbl:label id="{caece813-0c48-4923-8c62-8676bc93605f}" enabled="0" method="" siteId="{caece813-0c48-4923-8c62-8676bc93605f}" removed="1"/>
</clbl:labelList>
</file>

<file path=docProps/app.xml><?xml version="1.0" encoding="utf-8"?>
<Properties xmlns="http://schemas.openxmlformats.org/officeDocument/2006/extended-properties" xmlns:vt="http://schemas.openxmlformats.org/officeDocument/2006/docPropsVTypes">
  <Template>Normal</Template>
  <TotalTime>32</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Lataif</dc:creator>
  <cp:keywords/>
  <dc:description/>
  <cp:lastModifiedBy>Jillian Salas</cp:lastModifiedBy>
  <cp:revision>12</cp:revision>
  <dcterms:created xsi:type="dcterms:W3CDTF">2025-08-22T19:40:00Z</dcterms:created>
  <dcterms:modified xsi:type="dcterms:W3CDTF">2025-08-22T22:47:00Z</dcterms:modified>
</cp:coreProperties>
</file>